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70B3F" w:rsidRDefault="00C70B3F" w14:paraId="34117206" w14:textId="77777777"/>
    <w:p w:rsidR="00C70B3F" w:rsidRDefault="00C70B3F" w14:paraId="1C503137" w14:textId="77777777">
      <w:pPr>
        <w:jc w:val="center"/>
        <w:rPr>
          <w:i/>
          <w:iCs/>
        </w:rPr>
      </w:pPr>
    </w:p>
    <w:p w:rsidR="00C70B3F" w:rsidRDefault="00000000" w14:paraId="4B7CC713" w14:textId="77777777">
      <w:pPr>
        <w:pStyle w:val="Nadpis1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 xml:space="preserve">N o t á ř s k ý    z á p i s</w:t>
      </w:r>
    </w:p>
    <w:p w:rsidR="00C70B3F" w:rsidRDefault="00C70B3F" w14:paraId="0CEDF14F" w14:textId="77777777"/>
    <w:p w:rsidR="00000000" w:rsidP="00CF1892" w:rsidRDefault="00000000" w14:paraId="10449032" w14:textId="56F9A85D">
      <w:pPr>
        <w:spacing w:after="120"/>
      </w:pPr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 </w:t>
      </w:r>
      <w:r>
        <w:rPr>
          <w:highlight w:val="yellow"/>
        </w:rPr>
        <w:t>Mgr. Tomášem Varoščákem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/>
      </w:r>
      <w:r>
        <w:t xml:space="preserve">, na místě samém, tj. na adrese </w:t>
      </w:r>
      <w:r>
        <w:rPr>
          <w:highlight w:val="yellow"/>
        </w:rPr>
        <w:t>Testovací 133/14, Nové Město, 110 00 Praha</w:t>
      </w:r>
      <w:proofErr w:type="spellStart"/>
      <w:proofErr w:type="gramStart"/>
      <w:r>
        <w:t/>
      </w:r>
      <w:proofErr w:type="gramEnd"/>
      <w:r>
        <w:t/>
      </w:r>
      <w:proofErr w:type="spellEnd"/>
      <w:r>
        <w:t>.</w:t>
      </w:r>
      <w:r>
        <w:tab/>
      </w:r>
    </w:p>
    <w:p w:rsidR="00C70B3F" w:rsidRDefault="00000000" w14:paraId="69DFE8A5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right" w:pos="8590"/>
        </w:tabs>
        <w:rPr>
          <w:i/>
          <w:iCs/>
          <w:color w:val="000000"/>
        </w:rPr>
      </w:pPr>
      <w:r>
        <w:rPr>
          <w:i/>
          <w:iCs/>
          <w:color w:val="000000"/>
        </w:rPr>
        <w:t xml:space="preserve">Ú č a s t n í </w:t>
      </w:r>
      <w:proofErr w:type="gramStart"/>
      <w:r>
        <w:rPr>
          <w:i/>
          <w:iCs/>
          <w:color w:val="000000"/>
        </w:rPr>
        <w:t>k :</w:t>
      </w:r>
      <w:proofErr w:type="gramEnd"/>
      <w:r>
        <w:rPr>
          <w:i/>
          <w:iCs/>
          <w:color w:val="000000"/>
        </w:rPr>
        <w:t xml:space="preserve"> </w:t>
      </w:r>
      <w:r>
        <w:rPr>
          <w:color w:val="000000"/>
        </w:rPr>
        <w:tab/>
      </w:r>
    </w:p>
    <w:p w:rsidR="00F415F9" w:rsidP="00F415F9" w:rsidRDefault="00000000" w14:paraId="4AA3E6A5" w14:textId="77777777">
      <w:r>
        <w:rPr>
          <w:highlight w:val="yellow"/>
        </w:rPr>
        <w:t>Jediný akcionář test a.s.</w:t>
      </w:r>
      <w:proofErr w:type="spellStart"/>
      <w:r>
        <w:t/>
      </w:r>
      <w:proofErr w:type="spellEnd"/>
      <w:r>
        <w:t xml:space="preserve">, </w:t>
      </w:r>
      <w:r>
        <w:rPr>
          <w:highlight w:val="yellow"/>
        </w:rPr>
        <w:t>Testovací</w:t>
      </w:r>
      <w:proofErr w:type="spellStart"/>
      <w:r>
        <w:t/>
      </w:r>
      <w:proofErr w:type="spellEnd"/>
      <w:r>
        <w:t xml:space="preserve"> </w:t>
      </w:r>
      <w:r>
        <w:rPr>
          <w:highlight w:val="yellow"/>
        </w:rPr>
        <w:t>133</w:t>
      </w:r>
      <w:proofErr w:type="spellStart"/>
      <w:r>
        <w:t/>
      </w:r>
      <w:proofErr w:type="spellEnd"/>
      <w:r>
        <w:t>/</w:t>
      </w:r>
      <w:r>
        <w:rPr>
          <w:highlight w:val="yellow"/>
        </w:rPr>
        <w:t>14</w:t>
      </w:r>
      <w:r>
        <w:t xml:space="preserve">, </w:t>
      </w:r>
      <w:r>
        <w:rPr>
          <w:highlight w:val="yellow"/>
        </w:rPr>
        <w:t>Nové Město</w:t>
      </w:r>
      <w:proofErr w:type="spellStart"/>
      <w:r>
        <w:t/>
      </w:r>
      <w:proofErr w:type="spellEnd"/>
      <w:r>
        <w:t xml:space="preserve">, </w:t>
      </w:r>
      <w:r>
        <w:rPr>
          <w:highlight w:val="yellow"/>
        </w:rPr>
        <w:t>110 00</w:t>
      </w:r>
      <w:proofErr w:type="spellStart"/>
      <w:r>
        <w:t/>
      </w:r>
      <w:proofErr w:type="spellEnd"/>
      <w:r>
        <w:t xml:space="preserve"> </w:t>
      </w:r>
      <w:r>
        <w:rPr>
          <w:highlight w:val="yellow"/>
        </w:rPr>
        <w:t>Praha</w:t>
      </w:r>
      <w:proofErr w:type="spellStart"/>
      <w:r>
        <w:t/>
      </w:r>
      <w:proofErr w:type="spellEnd"/>
      <w:r>
        <w:t xml:space="preserve">, identifikační číslo </w:t>
      </w:r>
      <w:r>
        <w:rPr>
          <w:highlight w:val="yellow"/>
        </w:rPr>
        <w:t>270 00 012</w:t>
      </w:r>
      <w:r>
        <w:t xml:space="preserve">, zapsaná v obchodním rejstříku vedeném u </w:t>
      </w:r>
      <w:r>
        <w:rPr>
          <w:highlight w:val="yellow"/>
        </w:rPr>
        <w:t>Městského soudu v Praze</w:t>
      </w:r>
      <w:r>
        <w:t xml:space="preserve">, oddíl </w:t>
      </w:r>
      <w:r>
        <w:rPr>
          <w:highlight w:val="yellow"/>
        </w:rPr>
        <w:t>B</w:t>
      </w:r>
      <w:r>
        <w:t xml:space="preserve">, vložka </w:t>
      </w:r>
      <w:r>
        <w:rPr>
          <w:highlight w:val="yellow"/>
        </w:rPr>
        <w:t>44444</w:t>
      </w:r>
      <w:r>
        <w:t xml:space="preserve"> (dále též jen jako „Akcionář“), zastoupená společně </w:t>
      </w:r>
      <w:r>
        <w:rPr>
          <w:highlight w:val="yellow"/>
        </w:rPr>
        <w:t>dvěma</w:t>
      </w:r>
      <w:r>
        <w:t xml:space="preserve"> členy představenstva, tj.: </w:t>
      </w:r>
    </w:p>
    <w:p w:rsidRPr="00390DC5" w:rsidR="00F415F9" w:rsidP="00390DC5" w:rsidRDefault="00000000" w14:paraId="2D032DC1" w14:textId="426DAA1E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>
        <w:rPr>
          <w:color w:val="000000"/>
          <w:highlight w:val="yellow"/>
        </w:rPr>
        <w:t>Dana Černá</w:t>
      </w:r>
      <w:r>
        <w:rPr>
          <w:color w:val="000000"/>
        </w:rPr>
        <w:t xml:space="preserve">, dat. nar. </w:t>
      </w:r>
      <w:r>
        <w:rPr>
          <w:color w:val="000000"/>
          <w:highlight w:val="yellow"/>
        </w:rPr>
        <w:t>15. května 1988</w:t>
      </w:r>
      <w:r>
        <w:rPr>
          <w:color w:val="000000"/>
        </w:rPr>
        <w:t xml:space="preserve">, pobyt </w:t>
      </w:r>
      <w:r>
        <w:rPr>
          <w:color w:val="000000"/>
          <w:highlight w:val="yellow"/>
        </w:rPr>
        <w:t>Testovací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103</w:t>
      </w:r>
      <w:r>
        <w:rPr>
          <w:color w:val="000000"/>
        </w:rPr>
        <w:t>/</w:t>
      </w:r>
      <w:r>
        <w:rPr>
          <w:color w:val="000000"/>
          <w:highlight w:val="yellow"/>
        </w:rPr>
        <w:t>4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Praha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110 00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Praha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jejíž totožnost mi byla prokázána</w:t>
      </w:r>
      <w:r>
        <w:rPr>
          <w:color w:val="000000"/>
          <w:highlight w:val="yellow"/>
        </w:rPr>
        <w:t>; a</w:t>
      </w:r>
      <w:r w:rsidRPr="00390DC5" w:rsidR="00F415F9">
        <w:rPr>
          <w:color w:val="000000"/>
        </w:rPr>
        <w:tab/>
      </w:r>
    </w:p>
    <w:p w:rsidRPr="00390DC5" w:rsidR="00C70B3F" w:rsidP="00390DC5" w:rsidRDefault="00000000" w14:paraId="0D5E3F4E" w14:textId="1E732561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>
        <w:rPr>
          <w:color w:val="000000"/>
          <w:highlight w:val="yellow"/>
        </w:rPr>
        <w:t>Cyril Procházka</w:t>
      </w:r>
      <w:r>
        <w:rPr>
          <w:color w:val="000000"/>
        </w:rPr>
        <w:t xml:space="preserve">, dat. nar. </w:t>
      </w:r>
      <w:r>
        <w:rPr>
          <w:color w:val="000000"/>
          <w:highlight w:val="yellow"/>
        </w:rPr>
        <w:t>17. července 1992</w:t>
      </w:r>
      <w:r>
        <w:rPr>
          <w:color w:val="000000"/>
        </w:rPr>
        <w:t xml:space="preserve">, pobyt </w:t>
      </w:r>
      <w:r>
        <w:rPr>
          <w:color w:val="000000"/>
          <w:highlight w:val="yellow"/>
        </w:rPr>
        <w:t>Testovací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104</w:t>
      </w:r>
      <w:r>
        <w:rPr>
          <w:color w:val="000000"/>
        </w:rPr>
        <w:t>/</w:t>
      </w:r>
      <w:r>
        <w:rPr>
          <w:color w:val="000000"/>
          <w:highlight w:val="yellow"/>
        </w:rPr>
        <w:t>5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Praha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110 00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Praha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jehož totožnost mi byla prokázána</w:t>
      </w:r>
      <w:r>
        <w:rPr>
          <w:color w:val="000000"/>
          <w:highlight w:val="yellow"/>
        </w:rPr>
        <w:t>.</w:t>
      </w:r>
      <w:r w:rsidRPr="00390DC5" w:rsidR="00F415F9">
        <w:rPr>
          <w:color w:val="000000"/>
        </w:rPr>
        <w:tab/>
      </w:r>
    </w:p>
    <w:p w:rsidRPr="00F415F9" w:rsidR="00C70B3F" w:rsidP="00F415F9" w:rsidRDefault="00000000" w14:paraId="76FC1670" w14:textId="1F9BED12">
      <w:pPr>
        <w:rPr>
          <w:i/>
          <w:iCs/>
        </w:rPr>
      </w:pPr>
      <w:r w:rsidRPr="00F415F9">
        <w:rPr>
          <w:i/>
          <w:iCs/>
        </w:rPr>
        <w:t xml:space="preserve">Originál výpisu z obchodního rejstříku Akcionáře </w:t>
      </w:r>
      <w:r w:rsidRPr="00F415F9">
        <w:rPr>
          <w:i/>
          <w:iCs/>
          <w:highlight w:val="white"/>
        </w:rPr>
        <w:t xml:space="preserve">z dnešního dne </w:t>
      </w:r>
      <w:r w:rsidRPr="00F415F9">
        <w:rPr>
          <w:i/>
          <w:iCs/>
        </w:rPr>
        <w:t>je založen ve spisu notáře.</w:t>
      </w:r>
      <w:r w:rsidRPr="00F415F9">
        <w:rPr>
          <w:i/>
          <w:iCs/>
        </w:rPr>
        <w:tab/>
      </w:r>
    </w:p>
    <w:p w:rsidR="00C70B3F" w:rsidP="00F415F9" w:rsidRDefault="00000000" w14:paraId="0B410112" w14:textId="04241D5D">
      <w:pPr>
        <w:rPr>
          <w:color w:val="000000"/>
        </w:rPr>
      </w:pPr>
      <w:r>
        <w:rPr>
          <w:color w:val="000000"/>
        </w:rPr>
        <w:t xml:space="preserve">Přítomní </w:t>
      </w:r>
      <w:r>
        <w:rPr>
          <w:color w:val="000000"/>
          <w:highlight w:val="yellow"/>
        </w:rPr>
        <w:t>Dana Černá</w:t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/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 xml:space="preserve"> a </w:t>
      </w:r>
      <w:r>
        <w:rPr>
          <w:color w:val="000000"/>
          <w:highlight w:val="yellow"/>
        </w:rPr>
        <w:t>Cyril Procházka</w:t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/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 xml:space="preserve"> prohlašují, že jsou způsobilí samostatně právně jednat v rozsahu právního jednání, o kterém je tento notářský zápis.</w:t>
      </w:r>
      <w:r w:rsidR="00F415F9">
        <w:rPr>
          <w:color w:val="000000"/>
        </w:rPr>
        <w:tab/>
      </w:r>
    </w:p>
    <w:p w:rsidR="00C70B3F" w:rsidP="00F415F9" w:rsidRDefault="00000000" w14:paraId="5F487A61" w14:textId="6F8BD7A1">
      <w:pPr>
        <w:rPr>
          <w:color w:val="000000"/>
        </w:rPr>
      </w:pPr>
      <w:r>
        <w:rPr>
          <w:color w:val="000000"/>
        </w:rPr>
        <w:lastRenderedPageBreak/>
      </w:r>
      <w:r>
        <w:rPr>
          <w:color w:val="000000"/>
        </w:rPr>
        <w:t xml:space="preserve">Přítomní </w:t>
      </w:r>
      <w:r>
        <w:rPr>
          <w:color w:val="000000"/>
          <w:highlight w:val="yellow"/>
        </w:rPr>
        <w:t>Dana Černá</w:t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/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 xml:space="preserve"> a </w:t>
      </w:r>
      <w:r>
        <w:rPr>
          <w:color w:val="000000"/>
          <w:highlight w:val="yellow"/>
        </w:rPr>
        <w:t>Cyril Procházka</w:t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/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 xml:space="preserve"> dále prohlašují, že jsou způsobilí za Akcionáře společně právně jednat v rozsahu právního jednání, o kterém je tento notářský zápis.</w:t>
      </w:r>
      <w:r w:rsidR="00F415F9">
        <w:rPr>
          <w:color w:val="000000"/>
        </w:rPr>
        <w:tab/>
      </w:r>
      <w:r w:rsidR="00F415F9">
        <w:rPr>
          <w:color w:val="000000"/>
        </w:rPr>
        <w:tab/>
      </w:r>
    </w:p>
    <w:p w:rsidR="00C70B3F" w:rsidP="00F415F9" w:rsidRDefault="00000000" w14:paraId="1285156E" w14:textId="4E05CBF7">
      <w:r>
        <w:t xml:space="preserve">Existence Akcionáře mi byla prokázána shora citovaným výpisem z obchodního rejstříku a prohlášením, které do notářského zápisu činí přítomní, kteří rovněž prohlašují, že předložený výpis z obchodního rejstříku obsahuje aktuální údaje o Akcionáři k dnešnímu dni. </w:t>
      </w:r>
      <w:r>
        <w:tab/>
      </w:r>
    </w:p>
    <w:p w:rsidR="00C70B3F" w:rsidRDefault="00000000" w14:paraId="1693DC6E" w14:textId="77777777">
      <w:pPr>
        <w:tabs>
          <w:tab w:val="right" w:pos="8618"/>
        </w:tabs>
        <w:spacing w:before="240"/>
        <w:jc w:val="center"/>
        <w:rPr>
          <w:b/>
          <w:bCs/>
        </w:rPr>
      </w:pPr>
      <w:r>
        <w:rPr>
          <w:b/>
          <w:bCs/>
        </w:rPr>
        <w:t>I.</w:t>
      </w:r>
    </w:p>
    <w:p w:rsidR="00C70B3F" w:rsidP="00F415F9" w:rsidRDefault="00000000" w14:paraId="417C15AB" w14:textId="4C111F95">
      <w:pPr>
        <w:rPr>
          <w:color w:val="000000"/>
        </w:rPr>
      </w:pPr>
      <w:r>
        <w:rPr>
          <w:color w:val="000000"/>
        </w:rPr>
        <w:t xml:space="preserve">Přítomní prohlašují, že dnes přede mnou jednají jako zástupci jediného akcionáře </w:t>
      </w:r>
      <w:r>
        <w:rPr>
          <w:color w:val="000000"/>
          <w:highlight w:val="white"/>
        </w:rPr>
        <w:t>společnosti</w:t>
      </w:r>
      <w:r>
        <w:rPr>
          <w:b/>
          <w:bCs/>
          <w:color w:val="000000"/>
        </w:rPr>
        <w:t xml:space="preserve"> </w:t>
      </w:r>
      <w:r>
        <w:rPr>
          <w:b/>
          <w:bCs/>
          <w:highlight w:val="yellow"/>
        </w:rPr>
        <w:t>Testovací akciová společnost a.s.</w:t>
      </w:r>
      <w:proofErr w:type="spellStart"/>
      <w:r>
        <w:rPr>
          <w:b/>
          <w:bCs/>
        </w:rPr>
        <w:t/>
      </w:r>
      <w:proofErr w:type="spellEnd"/>
      <w:r>
        <w:rPr>
          <w:b/>
          <w:bCs/>
        </w:rPr>
        <w:t/>
      </w:r>
      <w:r>
        <w:t xml:space="preserve">, se sídlem </w:t>
      </w:r>
      <w:r>
        <w:rPr>
          <w:highlight w:val="yellow"/>
        </w:rPr>
        <w:t>Testovací</w:t>
      </w:r>
      <w:proofErr w:type="spellStart"/>
      <w:r>
        <w:t/>
      </w:r>
      <w:proofErr w:type="spellEnd"/>
      <w:r>
        <w:t xml:space="preserve"> </w:t>
      </w:r>
      <w:r>
        <w:rPr>
          <w:highlight w:val="yellow"/>
        </w:rPr>
        <w:t>131</w:t>
      </w:r>
      <w:proofErr w:type="spellStart"/>
      <w:r>
        <w:t/>
      </w:r>
      <w:proofErr w:type="spellEnd"/>
      <w:r>
        <w:t>/</w:t>
      </w:r>
      <w:r>
        <w:rPr>
          <w:highlight w:val="yellow"/>
        </w:rPr>
        <w:t>12</w:t>
      </w:r>
      <w:r>
        <w:t xml:space="preserve">, </w:t>
      </w:r>
      <w:r>
        <w:rPr>
          <w:highlight w:val="yellow"/>
        </w:rPr>
        <w:t>Nové Město</w:t>
      </w:r>
      <w:proofErr w:type="spellStart"/>
      <w:r>
        <w:t/>
      </w:r>
      <w:proofErr w:type="spellEnd"/>
      <w:r>
        <w:t xml:space="preserve">, </w:t>
      </w:r>
      <w:r>
        <w:rPr>
          <w:highlight w:val="yellow"/>
        </w:rPr>
        <w:t>110 00</w:t>
      </w:r>
      <w:proofErr w:type="spellStart"/>
      <w:r>
        <w:t/>
      </w:r>
      <w:proofErr w:type="spellEnd"/>
      <w:r>
        <w:t xml:space="preserve"> </w:t>
      </w:r>
      <w:r>
        <w:rPr>
          <w:highlight w:val="yellow"/>
        </w:rPr>
        <w:t>Praha</w:t>
      </w:r>
      <w:proofErr w:type="spellStart"/>
      <w:r>
        <w:t/>
      </w:r>
      <w:proofErr w:type="spellEnd"/>
      <w:r>
        <w:t xml:space="preserve">, identifikační číslo </w:t>
      </w:r>
      <w:r>
        <w:rPr>
          <w:highlight w:val="yellow"/>
        </w:rPr>
        <w:t>270 00 002</w:t>
      </w:r>
      <w:proofErr w:type="spellStart"/>
      <w:r>
        <w:t/>
      </w:r>
      <w:proofErr w:type="spellEnd"/>
      <w:r>
        <w:t>, zapsané v obchodním rejstříku vede</w:t>
      </w:r>
      <w:r w:rsidR="00611C37">
        <w:t>ném u</w:t>
      </w:r>
      <w:r>
        <w:t xml:space="preserve"> </w:t>
      </w:r>
      <w:r>
        <w:rPr>
          <w:highlight w:val="yellow"/>
        </w:rPr>
        <w:t>Městského soudu v Praze</w:t>
      </w:r>
      <w:r w:rsidR="00611C37">
        <w:t/>
      </w:r>
      <w:r w:rsidR="00611C37">
        <w:lastRenderedPageBreak/>
        <w:t/>
      </w:r>
      <w:r>
        <w:t/>
      </w:r>
      <w:r w:rsidR="00611C37">
        <w:t>,</w:t>
      </w:r>
      <w:r>
        <w:t xml:space="preserve"> oddíl </w:t>
      </w:r>
      <w:r>
        <w:rPr>
          <w:highlight w:val="yellow"/>
        </w:rPr>
        <w:t>B</w:t>
      </w:r>
      <w:proofErr w:type="spellStart"/>
      <w:r>
        <w:t/>
      </w:r>
      <w:proofErr w:type="spellEnd"/>
      <w:r>
        <w:t xml:space="preserve">, vložka </w:t>
      </w:r>
      <w:r>
        <w:rPr>
          <w:highlight w:val="yellow"/>
        </w:rPr>
        <w:t>22222</w:t>
      </w:r>
      <w:proofErr w:type="spellStart"/>
      <w:r>
        <w:t/>
      </w:r>
      <w:proofErr w:type="spellEnd"/>
      <w:r>
        <w:t xml:space="preserve"> (dále též jen jako </w:t>
      </w:r>
      <w:r>
        <w:rPr>
          <w:b/>
          <w:bCs/>
        </w:rPr>
        <w:t>„Společnost“</w:t>
      </w:r>
      <w:r>
        <w:t>).</w:t>
      </w:r>
      <w:r>
        <w:rPr>
          <w:color w:val="000000"/>
        </w:rPr>
        <w:tab/>
      </w:r>
    </w:p>
    <w:p w:rsidRPr="00F415F9" w:rsidR="00C70B3F" w:rsidP="00F415F9" w:rsidRDefault="00000000" w14:paraId="50581351" w14:textId="31E6F758">
      <w:pPr>
        <w:rPr>
          <w:i/>
          <w:iCs/>
        </w:rPr>
      </w:pPr>
      <w:bookmarkStart w:name="_skgogx5gkvmh" w:colFirst="0" w:colLast="0" w:id="0"/>
      <w:bookmarkEnd w:id="0"/>
      <w:r w:rsidRPr="00F415F9">
        <w:rPr>
          <w:i/>
          <w:iCs/>
        </w:rPr>
        <w:t>Originál výpisu z obchodního rejstříku Společnosti z dnešního dne je založen ve spisu notáře.</w:t>
      </w:r>
      <w:r w:rsidRPr="00F415F9">
        <w:rPr>
          <w:i/>
          <w:iCs/>
        </w:rPr>
        <w:tab/>
      </w:r>
    </w:p>
    <w:p w:rsidR="00C70B3F" w:rsidRDefault="00C70B3F" w14:paraId="5DE9EE3B" w14:textId="77777777">
      <w:pPr>
        <w:tabs>
          <w:tab w:val="right" w:pos="8618"/>
        </w:tabs>
        <w:spacing w:before="240"/>
        <w:jc w:val="center"/>
        <w:rPr>
          <w:b/>
          <w:bCs/>
        </w:rPr>
      </w:pPr>
    </w:p>
    <w:p w:rsidR="009448FF" w:rsidP="00CC67EB" w:rsidRDefault="00F41E26" w14:paraId="5428BEDB" w14:textId="77777777">
      <w:pPr>
        <w:tabs>
          <w:tab w:val="left" w:pos="567"/>
          <w:tab w:val="right" w:leader="hyphen" w:pos="8618"/>
        </w:tabs>
        <w:spacing w:before="360"/>
        <w:jc w:val="center"/>
        <w:rPr>
          <w:b/>
        </w:rPr>
      </w:pPr>
      <w:r>
        <w:rPr>
          <w:b/>
        </w:rPr>
        <w:t>Z á v ě r e m</w:t>
      </w:r>
    </w:p>
    <w:p w:rsidR="009448FF" w:rsidP="0016582B" w:rsidRDefault="00F41E26" w14:paraId="5428BEDC" w14:textId="77777777">
      <w:pPr>
        <w:tabs>
          <w:tab w:val="left" w:pos="567"/>
          <w:tab w:val="right" w:leader="hyphen" w:pos="8618"/>
        </w:tabs>
        <w:spacing w:before="120"/>
        <w:jc w:val="center"/>
        <w:rPr>
          <w:b/>
        </w:rPr>
      </w:pPr>
      <w:r>
        <w:rPr>
          <w:b/>
        </w:rPr>
        <w:t>Vyjádření notáře o předpokladech pro sepsání notářského zápisu</w:t>
      </w:r>
    </w:p>
    <w:p w:rsidRPr="0031037A" w:rsidR="0009759E" w:rsidP="0009759E" w:rsidRDefault="00CC67EB" w14:paraId="00FDBD0B" w14:textId="1BD000E9">
      <w:pPr>
        <w:tabs>
          <w:tab w:val="left" w:pos="567"/>
          <w:tab w:val="right" w:leader="hyphen" w:pos="8618"/>
        </w:tabs>
        <w:spacing w:before="120"/>
        <w:jc w:val="both"/>
        <w:rPr>
          <w:szCs w:val="24"/>
        </w:rPr>
      </w:pPr>
      <w:r>
        <w:rPr>
          <w:szCs w:val="24"/>
        </w:rPr>
        <w:t>P</w:t>
      </w:r>
      <w:r w:rsidRPr="0031037A" w:rsidR="0009759E">
        <w:rPr>
          <w:szCs w:val="24"/>
        </w:rPr>
        <w:t xml:space="preserve">rohlašuji a zároveň osvědčuji dle ustanovení §70 a §70a zák. č. 358/1992 Sb., že: </w:t>
      </w:r>
      <w:r w:rsidRPr="0031037A" w:rsidR="0009759E">
        <w:rPr>
          <w:szCs w:val="24"/>
        </w:rPr>
        <w:tab/>
      </w:r>
    </w:p>
    <w:p w:rsidRPr="0031037A" w:rsidR="0009759E" w:rsidP="0009759E" w:rsidRDefault="0009759E" w14:paraId="2149F92F" w14:textId="77777777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právní jednání je v souladu s právními předpisy a případnými dalšími dokumenty, se kterými soulad právního jednání vyžaduje zvláštní právní předpis, </w:t>
      </w:r>
      <w:r w:rsidRPr="0031037A">
        <w:rPr>
          <w:szCs w:val="24"/>
        </w:rPr>
        <w:tab/>
      </w:r>
    </w:p>
    <w:p w:rsidRPr="0031037A" w:rsidR="0009759E" w:rsidP="0009759E" w:rsidRDefault="0009759E" w14:paraId="2DE93DAB" w14:textId="44CF0280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právní jednání splňuje náležitosti a podmínky stanovené zvláštním právním předpisem pro zápis do veřejného rejstříku, </w:t>
      </w:r>
      <w:r w:rsidRPr="0031037A">
        <w:rPr>
          <w:szCs w:val="24"/>
        </w:rPr>
        <w:tab/>
      </w:r>
    </w:p>
    <w:p w:rsidRPr="0031037A" w:rsidR="0009759E" w:rsidP="0009759E" w:rsidRDefault="0009759E" w14:paraId="67EF93EF" w14:textId="77777777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byly splněny formality, které jsou stanoveny pro zápis do veřejného rejstříku zvláštním právním předpisem. </w:t>
      </w:r>
      <w:r w:rsidRPr="0031037A">
        <w:rPr>
          <w:szCs w:val="24"/>
        </w:rPr>
        <w:tab/>
      </w:r>
    </w:p>
    <w:p w:rsidR="00C70B3F" w:rsidRDefault="00000000" w14:paraId="2A843C6D" w14:textId="77777777">
      <w:pPr>
        <w:tabs>
          <w:tab w:val="right" w:pos="8618"/>
        </w:tabs>
        <w:spacing w:before="240" w:after="240"/>
        <w:jc w:val="center"/>
      </w:pPr>
      <w:r>
        <w:t>*****</w:t>
      </w:r>
    </w:p>
    <w:p w:rsidR="00C70B3F" w:rsidP="00390DC5" w:rsidRDefault="00000000" w14:paraId="2E0EFC43" w14:textId="00AAA2EB">
      <w:r>
        <w:t xml:space="preserve">Potvrzuji, že jsem sepsal tento notářský zápis. </w:t>
      </w:r>
      <w:r>
        <w:tab/>
      </w:r>
    </w:p>
    <w:p w:rsidR="00C70B3F" w:rsidP="00390DC5" w:rsidRDefault="00000000" w14:paraId="0FF067F1" w14:textId="77777777">
      <w:r>
        <w:t xml:space="preserve">Přítomní si notářský zápis přečetli, po daném poučení notářský zápis schvalují a vlastnoručně podepisují. </w:t>
      </w:r>
      <w:r>
        <w:tab/>
      </w:r>
    </w:p>
    <w:p w:rsidR="00C70B3F" w:rsidP="00390DC5" w:rsidRDefault="00000000" w14:paraId="14D0349D" w14:textId="77777777">
      <w:r>
        <w:t xml:space="preserve">Poté zápis podepisuji i já a připojuji otisk kulatého úředního razítka notáře. </w:t>
      </w:r>
      <w:r>
        <w:tab/>
      </w:r>
    </w:p>
    <w:p w:rsidR="00C70B3F" w:rsidRDefault="00C70B3F" w14:paraId="30A2E632" w14:textId="77777777">
      <w:pPr>
        <w:tabs>
          <w:tab w:val="right" w:pos="8590"/>
        </w:tabs>
      </w:pPr>
    </w:p>
    <w:tbl>
      <w:tblPr>
        <w:tblStyle w:val="a"/>
        <w:tblW w:w="86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6"/>
        <w:gridCol w:w="4071"/>
      </w:tblGrid>
      <w:tr w:rsidR="00C70B3F" w14:paraId="25384047" w14:textId="77777777">
        <w:tc>
          <w:tcPr>
            <w:tcW w:w="4536" w:type="dxa"/>
          </w:tcPr>
          <w:p w:rsidR="00C70B3F" w:rsidRDefault="00C70B3F" w14:paraId="226ECBC0" w14:textId="77777777">
            <w:pPr>
              <w:rPr>
                <w:i/>
                <w:iCs/>
              </w:rPr>
            </w:pPr>
          </w:p>
          <w:p w:rsidR="00C70B3F" w:rsidRDefault="00000000" w14:paraId="0F8B45A5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:rsidR="00C70B3F" w:rsidRDefault="00000000" w14:paraId="6CFB7A98" w14:textId="7777777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highlight w:val="yellow"/>
              </w:rPr>
              <w:t>Jediný akcionář test a.s.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/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/>
            </w:r>
          </w:p>
          <w:p w:rsidR="00C70B3F" w:rsidRDefault="00000000" w14:paraId="069B0724" w14:textId="7777777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:rsidR="00C70B3F" w:rsidRDefault="00000000" w14:paraId="046DB58A" w14:textId="77777777">
            <w:pPr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Dana Černá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</w:p>
        </w:tc>
        <w:tc>
          <w:tcPr>
            <w:tcW w:w="4071" w:type="dxa"/>
          </w:tcPr>
          <w:p w:rsidR="00C70B3F" w:rsidRDefault="00C70B3F" w14:paraId="7FDA3137" w14:textId="77777777">
            <w:pPr>
              <w:rPr>
                <w:i/>
                <w:iCs/>
              </w:rPr>
            </w:pPr>
          </w:p>
          <w:p w:rsidR="00C70B3F" w:rsidRDefault="00000000" w14:paraId="709F131F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:rsidR="00C70B3F" w:rsidRDefault="00000000" w14:paraId="21AD8E1D" w14:textId="7777777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highlight w:val="yellow"/>
              </w:rPr>
              <w:t>Jediný akcionář test a.s.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/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/>
            </w:r>
          </w:p>
          <w:p w:rsidR="00C70B3F" w:rsidRDefault="00000000" w14:paraId="1A31C022" w14:textId="7777777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:rsidR="00C70B3F" w:rsidRDefault="00000000" w14:paraId="01A4AAC7" w14:textId="77777777">
            <w:pPr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Cyril Procházka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</w:p>
        </w:tc>
      </w:tr>
    </w:tbl>
    <w:p w:rsidR="00C70B3F" w:rsidRDefault="00C70B3F" w14:paraId="4A65B656" w14:textId="77777777">
      <w:pPr>
        <w:tabs>
          <w:tab w:val="right" w:pos="8590"/>
        </w:tabs>
        <w:rPr>
          <w:b/>
          <w:bCs/>
          <w:sz w:val="22"/>
          <w:szCs w:val="22"/>
        </w:rPr>
      </w:pPr>
    </w:p>
    <w:p w:rsidR="00C70B3F" w:rsidRDefault="00C70B3F" w14:paraId="3B10EA84" w14:textId="77777777">
      <w:pPr>
        <w:tabs>
          <w:tab w:val="right" w:pos="8590"/>
        </w:tabs>
        <w:rPr>
          <w:b/>
          <w:bCs/>
          <w:sz w:val="22"/>
          <w:szCs w:val="22"/>
        </w:rPr>
      </w:pPr>
    </w:p>
    <w:p w:rsidR="008D7BF9" w:rsidRDefault="00000000" w14:paraId="7115348F" w14:textId="77777777">
      <w:pPr>
        <w:jc w:val="center"/>
        <w:rPr>
          <w:b/>
          <w:bCs/>
        </w:rPr>
      </w:pPr>
      <w:r>
        <w:rPr>
          <w:b/>
          <w:bCs/>
          <w:highlight w:val="yellow"/>
        </w:rPr>
        <w:t>Mgr. Tomáš Varoščák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</w:p>
    <w:p w:rsidR="008D7BF9" w:rsidRDefault="00000000" w14:paraId="558E5154" w14:textId="77777777">
      <w:pPr>
        <w:contextualSpacing/>
        <w:jc w:val="center"/>
        <w:rPr>
          <w:b/>
          <w:bCs/>
        </w:rPr>
      </w:pPr>
      <w:r>
        <w:rPr>
          <w:b/>
          <w:bCs/>
        </w:rPr>
        <w:t xml:space="preserve">trvalý zástupce </w:t>
      </w:r>
      <w:r>
        <w:rPr>
          <w:b/>
          <w:bCs/>
          <w:highlight w:val="yellow"/>
        </w:rPr>
        <w:t>Mgr. Karla Uhlíře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>,</w:t>
      </w:r>
    </w:p>
    <w:p w:rsidR="008D7BF9" w:rsidRDefault="00000000" w14:paraId="4FD2D543" w14:textId="77777777">
      <w:pPr>
        <w:contextualSpacing/>
        <w:jc w:val="center"/>
        <w:rPr>
          <w:b/>
          <w:bCs/>
        </w:rPr>
      </w:pPr>
      <w:r>
        <w:rPr>
          <w:b/>
          <w:bCs/>
        </w:rPr>
        <w:t xml:space="preserve">notáře se sídlem v </w:t>
      </w:r>
      <w:r>
        <w:rPr>
          <w:b/>
          <w:bCs/>
          <w:highlight w:val="yellow"/>
        </w:rPr>
        <w:t>Praze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</w:p>
    <w:p w:rsidR="00C70B3F" w:rsidRDefault="00C70B3F" w14:paraId="5BC9EBDB" w14:textId="77777777">
      <w:pPr>
        <w:ind w:left="567" w:hanging="567"/>
        <w:jc w:val="center"/>
        <w:rPr>
          <w:b/>
          <w:bCs/>
        </w:rPr>
      </w:pPr>
    </w:p>
    <w:p w:rsidR="00C70B3F" w:rsidRDefault="00C70B3F" w14:paraId="6C6A0A2C" w14:textId="77777777">
      <w:pPr>
        <w:tabs>
          <w:tab w:val="right" w:pos="8590"/>
        </w:tabs>
        <w:rPr>
          <w:b/>
          <w:bCs/>
          <w:sz w:val="22"/>
          <w:szCs w:val="22"/>
        </w:rPr>
      </w:pPr>
    </w:p>
    <w:sectPr w:rsidR="00C70B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1560" w:right="1304" w:bottom="1418" w:left="1985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A58FB" w:rsidRDefault="00BA58FB" w14:paraId="7CB5D998" w14:textId="77777777">
      <w:r>
        <w:separator/>
      </w:r>
    </w:p>
  </w:endnote>
  <w:endnote w:type="continuationSeparator" w:id="0">
    <w:p w:rsidR="00BA58FB" w:rsidRDefault="00BA58FB" w14:paraId="582CFDC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F7B836A5-9E8C-4001-9A16-80F9F62232B3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9B16778C-3182-4361-A797-2105748A8B3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E332AEBE-8D32-49DD-8F02-2F4D877FBC9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0A228B0-69FD-4E10-AB40-9DDE14A57F2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2082" w:rsidRDefault="00702082" w14:paraId="44BC12BB" w14:textId="7777777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2082" w:rsidRDefault="00702082" w14:paraId="4A989103" w14:textId="7777777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2082" w:rsidRDefault="00702082" w14:paraId="66F05800" w14:textId="7777777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A58FB" w:rsidRDefault="00BA58FB" w14:paraId="61EC373E" w14:textId="77777777">
      <w:r>
        <w:separator/>
      </w:r>
    </w:p>
  </w:footnote>
  <w:footnote w:type="continuationSeparator" w:id="0">
    <w:p w:rsidR="00BA58FB" w:rsidRDefault="00BA58FB" w14:paraId="0EBA9FF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2082" w:rsidRDefault="00702082" w14:paraId="35533B74" w14:textId="7777777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70B3F" w:rsidRDefault="00000000" w14:paraId="45FDE632" w14:textId="77777777">
    <w:pPr>
      <w:jc w:val="right"/>
      <w:rPr>
        <w:b/>
        <w:bCs/>
      </w:rPr>
    </w:pPr>
    <w:r>
      <w:rPr>
        <w:b/>
        <w:bCs/>
      </w:rPr>
      <w:t xml:space="preserve">Strana </w:t>
    </w:r>
    <w:r w:rsidR="00702082">
      <w:rPr>
        <w:b/>
        <w:bCs/>
      </w:rPr>
      <w:fldChar w:fldCharType="begin"/>
    </w:r>
    <w:r w:rsidR="00702082">
      <w:rPr>
        <w:b/>
        <w:bCs/>
      </w:rPr>
      <w:instrText xml:space="preserve"> PAGE  \*CardText </w:instrText>
    </w:r>
    <w:r w:rsidR="00702082">
      <w:rPr>
        <w:b/>
        <w:bCs/>
      </w:rPr>
      <w:fldChar w:fldCharType="separate"/>
    </w:r>
    <w:r w:rsidR="00702082">
      <w:rPr>
        <w:b/>
        <w:bCs/>
        <w:noProof/>
      </w:rPr>
      <w:t>dva</w:t>
    </w:r>
    <w:r w:rsidR="00702082">
      <w:rPr>
        <w:b/>
        <w:bCs/>
      </w:rPr>
      <w:fldChar w:fldCharType="end"/>
    </w:r>
  </w:p>
  <w:p w:rsidR="00C70B3F" w:rsidRDefault="00000000" w14:paraId="3874DAFD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253"/>
        <w:tab w:val="right" w:pos="8617"/>
      </w:tabs>
      <w:jc w:val="right"/>
      <w:rPr>
        <w:b/>
        <w:bCs/>
        <w:color w:val="000000"/>
      </w:rPr>
    </w:pPr>
    <w:r>
      <w:rPr>
        <w:b/>
        <w:bCs/>
        <w:color w:val="000000"/>
      </w:rPr>
      <w:t xml:space="preserve">NZ </w:t>
    </w:r>
    <w:proofErr w:type="spellStart"/>
    <w:r w:rsidR="00702082">
      <w:rPr>
        <w:b/>
        <w:bCs/>
        <w:color w:val="000000"/>
      </w:rPr>
      <w:t>xxx</w:t>
    </w:r>
    <w:proofErr w:type="spellEnd"/>
    <w:r>
      <w:rPr>
        <w:b/>
        <w:bCs/>
        <w:color w:val="000000"/>
      </w:rPr>
      <w:t>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70B3F" w:rsidRDefault="00000000" w14:paraId="4E5757C9" w14:textId="77777777">
    <w:pPr>
      <w:jc w:val="right"/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  <w:t>NZ XX/2022</w:t>
    </w:r>
  </w:p>
  <w:p w:rsidR="00C70B3F" w:rsidRDefault="00000000" w14:paraId="07CF9151" w14:textId="77777777">
    <w:pPr>
      <w:jc w:val="right"/>
      <w:rPr>
        <w:b/>
        <w:bCs/>
      </w:rPr>
    </w:pPr>
    <w:r>
      <w:rPr>
        <w:b/>
        <w:bCs/>
      </w:rPr>
      <w:t xml:space="preserve">Strana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</w:rPr>
      <w:fldChar w:fldCharType="end"/>
    </w:r>
  </w:p>
  <w:p w:rsidR="00C70B3F" w:rsidRDefault="00C70B3F" w14:paraId="410674FE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17250"/>
    <w:multiLevelType w:val="multilevel"/>
    <w:tmpl w:val="92FC3DC6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AE7489C"/>
    <w:multiLevelType w:val="hybridMultilevel"/>
    <w:tmpl w:val="7E7CDF90"/>
    <w:lvl w:ilvl="0" w:tplc="54D6FA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6097D"/>
    <w:multiLevelType w:val="hybridMultilevel"/>
    <w:tmpl w:val="E37830E2"/>
    <w:lvl w:ilvl="0" w:tplc="44B076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D7337D"/>
    <w:multiLevelType w:val="multilevel"/>
    <w:tmpl w:val="0748AD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7C6184F"/>
    <w:multiLevelType w:val="multilevel"/>
    <w:tmpl w:val="7B9464D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90F0D2C"/>
    <w:multiLevelType w:val="hybridMultilevel"/>
    <w:tmpl w:val="5C44FDA0"/>
    <w:lvl w:ilvl="0" w:tplc="54D6FA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3324650">
    <w:abstractNumId w:val="3"/>
  </w:num>
  <w:num w:numId="2" w16cid:durableId="980958650">
    <w:abstractNumId w:val="0"/>
  </w:num>
  <w:num w:numId="3" w16cid:durableId="465198159">
    <w:abstractNumId w:val="4"/>
  </w:num>
  <w:num w:numId="4" w16cid:durableId="1064835264">
    <w:abstractNumId w:val="2"/>
  </w:num>
  <w:num w:numId="5" w16cid:durableId="1772622339">
    <w:abstractNumId w:val="5"/>
  </w:num>
  <w:num w:numId="6" w16cid:durableId="12060223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B3F"/>
    <w:rsid w:val="00390DC5"/>
    <w:rsid w:val="003E1B0F"/>
    <w:rsid w:val="00406864"/>
    <w:rsid w:val="00611C37"/>
    <w:rsid w:val="00702082"/>
    <w:rsid w:val="00882296"/>
    <w:rsid w:val="00917322"/>
    <w:rsid w:val="00B37AB5"/>
    <w:rsid w:val="00BA58FB"/>
    <w:rsid w:val="00C70B3F"/>
    <w:rsid w:val="00D1757D"/>
    <w:rsid w:val="00F41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6FEEF"/>
  <w15:docId w15:val="{04BC3C4D-005F-49AD-B4DE-BCFA3F61C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415F9"/>
    <w:pPr>
      <w:tabs>
        <w:tab w:val="left" w:pos="567"/>
        <w:tab w:val="right" w:leader="hyphen" w:pos="8618"/>
      </w:tabs>
      <w:spacing w:before="120"/>
      <w:jc w:val="both"/>
    </w:pPr>
  </w:style>
  <w:style w:type="paragraph" w:styleId="Nadpis1">
    <w:name w:val="heading 1"/>
    <w:basedOn w:val="Normln"/>
    <w:next w:val="Normln"/>
    <w:uiPriority w:val="9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outlineLvl w:val="2"/>
    </w:pPr>
    <w:rPr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outlineLvl w:val="3"/>
    </w:pPr>
    <w:rPr>
      <w:u w:val="single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outlineLvl w:val="4"/>
    </w:pPr>
    <w:rPr>
      <w:u w:val="single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outlineLvl w:val="5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jc w:val="center"/>
    </w:pPr>
    <w:rPr>
      <w:b/>
      <w:bCs/>
      <w:sz w:val="28"/>
      <w:szCs w:val="28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702082"/>
    <w:pPr>
      <w:tabs>
        <w:tab w:val="center" w:pos="4819"/>
        <w:tab w:val="right" w:pos="9638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02082"/>
  </w:style>
  <w:style w:type="paragraph" w:styleId="Zpat">
    <w:name w:val="footer"/>
    <w:basedOn w:val="Normln"/>
    <w:link w:val="ZpatChar"/>
    <w:uiPriority w:val="99"/>
    <w:unhideWhenUsed/>
    <w:rsid w:val="00702082"/>
    <w:pPr>
      <w:tabs>
        <w:tab w:val="center" w:pos="4819"/>
        <w:tab w:val="right" w:pos="9638"/>
      </w:tabs>
    </w:pPr>
  </w:style>
  <w:style w:type="character" w:customStyle="1" w:styleId="ZpatChar">
    <w:name w:val="Zápatí Char"/>
    <w:basedOn w:val="Standardnpsmoodstavce"/>
    <w:link w:val="Zpat"/>
    <w:uiPriority w:val="99"/>
    <w:rsid w:val="00702082"/>
  </w:style>
  <w:style w:type="paragraph" w:styleId="Odstavecseseznamem">
    <w:name w:val="List Paragraph"/>
    <w:basedOn w:val="Normln"/>
    <w:uiPriority w:val="34"/>
    <w:qFormat/>
    <w:rsid w:val="00F415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BBB9C4-97EF-4234-8352-6C4257EF9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14</Pages>
  <Words>3458</Words>
  <Characters>20406</Characters>
  <Application>Microsoft Office Word</Application>
  <DocSecurity>0</DocSecurity>
  <Lines>170</Lines>
  <Paragraphs>47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Ondra Hyncica</cp:lastModifiedBy>
  <cp:revision>5</cp:revision>
  <dcterms:created xsi:type="dcterms:W3CDTF">2026-06-22T13:21:00Z</dcterms:created>
  <dcterms:modified xsi:type="dcterms:W3CDTF">2026-08-25T19:40:00Z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oFAAfyEHtdkN2VUHQiotis6nITSQ9X1HmCkEqZY6nrT+PPdEj9LZi+9XkU8ydwvJYLDJS3RzJS6egBOA_x000d_5V3hBkqM9cN+5OsPPlT4p2PH5son5FOnrebaUIe0IQBuj3lvIcYI3nd5w67tG3KA5V3hBkqM9cN+_x000d_5OsPPlT4p2PH5son5FOnrebaUIe0IcR+ZRMJ7wVfs13OJ/Mec9FzF+rar5BhOU0yR0xCEVu9VKi5_x000d_NDMeqhD5B2vyid8rW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