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8AB48" w14:textId="77777777" w:rsidR="00DA314C" w:rsidRDefault="00DA314C">
      <w:pPr>
        <w:spacing w:before="120" w:after="120"/>
      </w:pPr>
    </w:p>
    <w:p w14:paraId="662A633E" w14:textId="4C198A63" w:rsidR="003C3202" w:rsidRPr="00F63B15" w:rsidRDefault="00C17B4E" w:rsidP="00F63B15">
      <w:pPr>
        <w:pStyle w:val="Nadpis1"/>
        <w:spacing w:before="120" w:after="120"/>
        <w:rPr>
          <w:b/>
          <w:bCs/>
          <w:i/>
          <w:iCs/>
        </w:rPr>
      </w:pPr>
      <w:r>
        <w:rPr>
          <w:b/>
          <w:bCs/>
          <w:i/>
          <w:iCs/>
        </w:rPr>
        <w:t>N o t á ř s k ý   z á p i s</w:t>
      </w:r>
    </w:p>
    <w:p>
      <w:pPr>
        <w:pStyle w:val="Nzev"/>
        <w:tabs>
          <w:tab w:val="right" w:leader="hyphen" w:pos="8647"/>
        </w:tabs>
        <w:spacing w:before="240" w:after="120"/>
        <w:ind w:right="-29"/>
        <w:jc w:val="both"/>
        <w:rPr>
          <w:b w:val="0"/>
          <w:bCs w:val="0"/>
          <w:sz w:val="24"/>
        </w:rPr>
      </w:pPr>
      <w:r>
        <w:rPr>
          <w:b w:val="0"/>
          <w:bCs w:val="0"/>
          <w:sz w:val="24"/>
        </w:rPr>
        <w:t xml:space="preserve">{{&gt; hlavicka-misto-sepsani}}</w:t>
      </w:r>
    </w:p>
    <w:p w14:paraId="3AA8AB4C" w14:textId="41286F19" w:rsidR="00DA314C" w:rsidRDefault="00C17B4E">
      <w:pPr>
        <w:tabs>
          <w:tab w:val="right" w:leader="hyphen" w:pos="8647"/>
        </w:tabs>
        <w:spacing w:before="120" w:after="120"/>
        <w:jc w:val="both"/>
        <w:rPr>
          <w:i/>
        </w:rPr>
      </w:pPr>
      <w:r>
        <w:rPr>
          <w:bCs/>
          <w:i/>
        </w:rPr>
        <w:t xml:space="preserve">Ú č a s t n í c </w:t>
      </w:r>
      <w:proofErr w:type="gramStart"/>
      <w:r>
        <w:rPr>
          <w:bCs/>
          <w:i/>
        </w:rPr>
        <w:t>i</w:t>
      </w:r>
      <w:r w:rsidR="00F63B15">
        <w:rPr>
          <w:bCs/>
          <w:i/>
        </w:rPr>
        <w:t xml:space="preserve"> </w:t>
      </w:r>
      <w:r>
        <w:rPr>
          <w:bCs/>
          <w:i/>
        </w:rPr>
        <w:t>:</w:t>
      </w:r>
      <w:proofErr w:type="gramEnd"/>
      <w:r>
        <w:rPr>
          <w:i/>
        </w:rPr>
        <w:t xml:space="preserve"> </w:t>
      </w:r>
      <w:r w:rsidRPr="00F63B15">
        <w:rPr>
          <w:iCs/>
        </w:rPr>
        <w:tab/>
      </w:r>
    </w:p>
    <w:p w14:paraId="137656ED" w14:textId="68BDC9F4" w:rsidR="00A56138" w:rsidRDefault="00937147" w:rsidP="00A56138">
      <w:pPr>
        <w:numPr>
          <w:ilvl w:val="0"/>
          <w:numId w:val="2"/>
        </w:numPr>
        <w:tabs>
          <w:tab w:val="clear" w:pos="360"/>
          <w:tab w:val="num" w:pos="567"/>
          <w:tab w:val="right" w:leader="hyphen" w:pos="8647"/>
        </w:tabs>
        <w:spacing w:before="120" w:after="120"/>
        <w:ind w:left="567" w:hanging="567"/>
        <w:jc w:val="both"/>
      </w:pPr>
      <w:r>
        <w:rPr>
          <w:b/>
          <w:bCs/>
          <w:i/>
          <w:iCs/>
          <w:szCs w:val="24"/>
          <w:shd w:val="clear" w:color="auto" w:fill="FFFFFF"/>
        </w:rPr>
        <w:t>{{manzel1.cele-jmeno}}</w:t>
      </w:r>
      <w:r w:rsidRPr="00DF4B5A">
        <w:rPr>
          <w:szCs w:val="24"/>
          <w:shd w:val="clear" w:color="auto" w:fill="FFFFFF"/>
        </w:rPr>
        <w:t>, dat. nar. {{manzel1.datum-narozeni}}, pobyt {{manzel1.adresa}}, {{manzel1.totoznost-text}},</w:t>
      </w:r>
      <w:r w:rsidR="00DF4B5A">
        <w:rPr>
          <w:szCs w:val="24"/>
          <w:shd w:val="clear" w:color="auto" w:fill="FFFFFF"/>
        </w:rPr>
        <w:tab/>
      </w:r>
    </w:p>
    <w:p w14:paraId="13A23C77" w14:textId="53F99757" w:rsidR="0077691C" w:rsidRPr="0077691C" w:rsidRDefault="00937147" w:rsidP="00A56138">
      <w:pPr>
        <w:numPr>
          <w:ilvl w:val="0"/>
          <w:numId w:val="2"/>
        </w:numPr>
        <w:tabs>
          <w:tab w:val="clear" w:pos="360"/>
          <w:tab w:val="num" w:pos="567"/>
          <w:tab w:val="right" w:leader="hyphen" w:pos="8647"/>
        </w:tabs>
        <w:spacing w:before="120" w:after="120"/>
        <w:ind w:left="567" w:hanging="567"/>
        <w:jc w:val="both"/>
      </w:pPr>
      <w:r>
        <w:rPr>
          <w:b/>
          <w:bCs/>
          <w:i/>
          <w:iCs/>
          <w:szCs w:val="24"/>
          <w:shd w:val="clear" w:color="auto" w:fill="FFFFFF"/>
        </w:rPr>
        <w:t>{{manzel2.cele-jmeno}}</w:t>
      </w:r>
      <w:r w:rsidRPr="00DF4B5A">
        <w:rPr>
          <w:szCs w:val="24"/>
          <w:shd w:val="clear" w:color="auto" w:fill="FFFFFF"/>
        </w:rPr>
        <w:t>, dat. nar. {{manzel2.datum-narozeni}}, pobyt {{manzel2.adresa}}, {{manzel2.totoznost-text}}.</w:t>
      </w:r>
      <w:r w:rsidR="00DF4B5A">
        <w:rPr>
          <w:szCs w:val="24"/>
          <w:shd w:val="clear" w:color="auto" w:fill="FFFFFF"/>
        </w:rPr>
        <w:tab/>
      </w:r>
    </w:p>
    <w:p w14:paraId="3AA8AB4E" w14:textId="292FCE8E" w:rsidR="00DA314C" w:rsidRPr="0077691C" w:rsidRDefault="00937147" w:rsidP="0077691C">
      <w:pPr>
        <w:tabs>
          <w:tab w:val="right" w:leader="hyphen" w:pos="8647"/>
        </w:tabs>
        <w:spacing w:before="120" w:after="120"/>
        <w:ind w:left="567"/>
        <w:jc w:val="both"/>
      </w:pPr>
      <w:r>
        <w:rPr>
          <w:szCs w:val="24"/>
          <w:shd w:val="clear" w:color="auto" w:fill="FFFFFF"/>
        </w:rPr>
        <w:t xml:space="preserve">{{manzel1.cele-jmeno}} a {{manzel2.cele-jmeno}} společně dále též jen jako „Manželé“. </w:t>
      </w:r>
      <w:r w:rsidR="00DF4B5A">
        <w:rPr>
          <w:szCs w:val="24"/>
          <w:shd w:val="clear" w:color="auto" w:fill="FFFFFF"/>
        </w:rPr>
        <w:tab/>
      </w:r>
    </w:p>
    <w:p w14:paraId="240BC2D9" w14:textId="4DF1CCD6" w:rsidR="00DB7658" w:rsidRDefault="00F63B15">
      <w:pPr>
        <w:tabs>
          <w:tab w:val="right" w:leader="hyphen" w:pos="8647"/>
        </w:tabs>
        <w:spacing w:before="120" w:after="120"/>
        <w:jc w:val="both"/>
      </w:pPr>
      <w:r>
        <w:t xml:space="preserve">Přítomní </w:t>
      </w:r>
      <w:r w:rsidR="00C17B4E">
        <w:t xml:space="preserve">účastníci shodně prohlašují, </w:t>
      </w:r>
      <w:r w:rsidR="00351E30">
        <w:t>každý za svou osobu, že jsou způsobilí samostatně právně jednat v rozsahu právního jednání, o kterém je tento notářský zápis</w:t>
      </w:r>
      <w:r w:rsidR="00DB7658">
        <w:t xml:space="preserve">. </w:t>
      </w:r>
      <w:r w:rsidR="00DB7658">
        <w:tab/>
      </w:r>
    </w:p>
    <w:p w14:paraId="76580D09" w14:textId="22F2A72C" w:rsidR="00A56138" w:rsidRDefault="00C17B4E">
      <w:pPr>
        <w:tabs>
          <w:tab w:val="right" w:leader="hyphen" w:pos="8647"/>
        </w:tabs>
        <w:spacing w:before="120" w:after="120"/>
        <w:jc w:val="both"/>
      </w:pPr>
      <w:r>
        <w:t xml:space="preserve">Účastníci uzavírají dnes přede mnou tuto </w:t>
      </w:r>
      <w:r>
        <w:tab/>
      </w:r>
    </w:p>
    <w:p w14:paraId="3AA8AB51" w14:textId="77777777" w:rsidR="00DA314C" w:rsidRPr="00AB3A44" w:rsidRDefault="00C17B4E" w:rsidP="00F63B15">
      <w:pPr>
        <w:tabs>
          <w:tab w:val="right" w:leader="hyphen" w:pos="8647"/>
        </w:tabs>
        <w:spacing w:before="360" w:after="120"/>
        <w:jc w:val="center"/>
        <w:rPr>
          <w:b/>
          <w:bCs/>
          <w:sz w:val="28"/>
        </w:rPr>
      </w:pPr>
      <w:r w:rsidRPr="00AB3A44">
        <w:rPr>
          <w:b/>
          <w:bCs/>
          <w:sz w:val="28"/>
        </w:rPr>
        <w:t>s m l o u v u</w:t>
      </w:r>
    </w:p>
    <w:p w14:paraId="02977487" w14:textId="5203FF3A" w:rsidR="007F033B" w:rsidRDefault="00C17B4E" w:rsidP="00F63B15">
      <w:pPr>
        <w:pStyle w:val="Zkladntext3"/>
        <w:tabs>
          <w:tab w:val="right" w:leader="hyphen" w:pos="8647"/>
        </w:tabs>
        <w:spacing w:before="120" w:after="240"/>
        <w:jc w:val="center"/>
      </w:pPr>
      <w:r w:rsidRPr="00AB3A44">
        <w:t>o úpravě jejich manželského majetkového režimu</w:t>
      </w:r>
    </w:p>
    <w:p w14:paraId="3AA8AB53" w14:textId="77777777" w:rsidR="00DA314C" w:rsidRPr="00C17B4E" w:rsidRDefault="00C17B4E" w:rsidP="00F63B15">
      <w:pPr>
        <w:tabs>
          <w:tab w:val="right" w:leader="hyphen" w:pos="8647"/>
        </w:tabs>
        <w:spacing w:before="120" w:after="120"/>
        <w:jc w:val="center"/>
        <w:rPr>
          <w:b/>
          <w:bCs/>
        </w:rPr>
      </w:pPr>
      <w:r w:rsidRPr="00C17B4E">
        <w:rPr>
          <w:b/>
          <w:bCs/>
        </w:rPr>
        <w:t>Článek I.</w:t>
      </w:r>
    </w:p>
    <w:p w14:paraId="3F1EA84F" w14:textId="73E4DD57" w:rsidR="007F033B" w:rsidRPr="0097072F" w:rsidRDefault="00AB3A44" w:rsidP="0097072F">
      <w:pPr>
        <w:pStyle w:val="Zkladntext"/>
        <w:tabs>
          <w:tab w:val="right" w:leader="hyphen" w:pos="8647"/>
        </w:tabs>
        <w:spacing w:before="120"/>
      </w:pPr>
      <w:r>
        <w:t>Manželé {{manzel1.cele-jmeno}} a {{manzel2.cele-jmeno}} shodně prohlašují, že dne</w:t>
      </w:r>
      <w:r w:rsidR="00DF4B5A">
        <w:t xml:space="preserve"> </w:t>
      </w:r>
      <w:r w:rsidR="00DF4B5A" w:rsidRPr="00DF4B5A">
        <w:t>[●]</w:t>
      </w:r>
      <w:r>
        <w:t xml:space="preserve"> uzavřeli manželství </w:t>
      </w:r>
      <w:r w:rsidR="00DF4B5A">
        <w:t xml:space="preserve">před </w:t>
      </w:r>
      <w:r w:rsidR="00DF4B5A" w:rsidRPr="00DF4B5A">
        <w:rPr>
          <w:b/>
          <w:lang w:val="cs-CZ"/>
        </w:rPr>
        <w:t>[●]</w:t>
      </w:r>
      <w:r>
        <w:t xml:space="preserve"> (oddací list svazek </w:t>
      </w:r>
      <w:r w:rsidR="00DF4B5A" w:rsidRPr="00DF4B5A">
        <w:rPr>
          <w:b/>
          <w:lang w:val="cs-CZ"/>
        </w:rPr>
        <w:t>[●]</w:t>
      </w:r>
      <w:r>
        <w:t xml:space="preserve">, roč. </w:t>
      </w:r>
      <w:r w:rsidR="00DF4B5A" w:rsidRPr="00DF4B5A">
        <w:rPr>
          <w:b/>
          <w:lang w:val="cs-CZ"/>
        </w:rPr>
        <w:t>[●]</w:t>
      </w:r>
      <w:r>
        <w:t xml:space="preserve">, strana/list </w:t>
      </w:r>
      <w:r w:rsidR="00DF4B5A" w:rsidRPr="00DF4B5A">
        <w:rPr>
          <w:b/>
          <w:lang w:val="cs-CZ"/>
        </w:rPr>
        <w:t>[●]</w:t>
      </w:r>
      <w:r>
        <w:t xml:space="preserve">, poč. č. </w:t>
      </w:r>
      <w:r w:rsidR="00DF4B5A" w:rsidRPr="00DF4B5A">
        <w:rPr>
          <w:b/>
          <w:lang w:val="cs-CZ"/>
        </w:rPr>
        <w:t>[●]</w:t>
      </w:r>
      <w:r>
        <w:t>) a tímto dnem jim vznikly podmínky pro nabývání majetku do jejich společného jmění manželů (dále též jen jako „SJM“). Manželé dále shodně prohlašují, že toto manželství dosud trvá a že ohledně jejich společného jmění manželů dosud není uzavřena žádná ze smluv uvedených v ustanovení § 717 zákona č. 89/2012 Sb., občanský zákoník, a ani nedošlo k rozhodnutí soudu o společném jmění manželů.</w:t>
      </w:r>
      <w:r w:rsidR="00627A93">
        <w:tab/>
      </w:r>
    </w:p>
    <w:p w14:paraId="3AA8AB55" w14:textId="77777777" w:rsidR="00DA314C" w:rsidRDefault="00C17B4E" w:rsidP="009278E1">
      <w:pPr>
        <w:tabs>
          <w:tab w:val="right" w:leader="hyphen" w:pos="8647"/>
        </w:tabs>
        <w:spacing w:before="240" w:after="120"/>
        <w:jc w:val="center"/>
        <w:rPr>
          <w:b/>
          <w:bCs/>
        </w:rPr>
      </w:pPr>
      <w:r>
        <w:rPr>
          <w:b/>
          <w:bCs/>
        </w:rPr>
        <w:t>Článek II.</w:t>
      </w:r>
    </w:p>
    <w:p w14:paraId="3AA8AB56" w14:textId="0894E283" w:rsidR="00DA314C" w:rsidRDefault="00C17B4E" w:rsidP="009D4F45">
      <w:pPr>
        <w:pStyle w:val="Zkladntext"/>
        <w:tabs>
          <w:tab w:val="left" w:pos="567"/>
          <w:tab w:val="right" w:leader="hyphen" w:pos="8647"/>
        </w:tabs>
        <w:spacing w:before="120" w:after="120"/>
        <w:rPr>
          <w:lang w:val="cs-CZ"/>
        </w:rPr>
      </w:pPr>
      <w:r>
        <w:t>Manželé dále shodně prohlašují, že za trvání manželství do společného jmění manželů m</w:t>
      </w:r>
      <w:r w:rsidR="0097072F">
        <w:t>imo jiné</w:t>
      </w:r>
      <w:r>
        <w:t xml:space="preserve"> nabyli následující majetek: </w:t>
      </w:r>
      <w:r>
        <w:tab/>
      </w:r>
    </w:p>
    <w:p w14:paraId="5F6E6E35" w14:textId="25C161E0" w:rsidR="007F033B" w:rsidRDefault="007F033B" w:rsidP="009D4F45">
      <w:pPr>
        <w:numPr>
          <w:ilvl w:val="0"/>
          <w:numId w:val="18"/>
        </w:numPr>
        <w:tabs>
          <w:tab w:val="left" w:pos="567"/>
          <w:tab w:val="right" w:leader="hyphen" w:pos="8618"/>
        </w:tabs>
        <w:spacing w:before="60"/>
        <w:ind w:left="567" w:hanging="567"/>
        <w:jc w:val="both"/>
      </w:pPr>
      <w:r>
        <w:rPr>
          <w:szCs w:val="24"/>
        </w:rPr>
        <w:lastRenderedPageBreak/>
        <w:t>veškeré finanční prostředky a produkty vedené u všech bankovních finančních a pojišťovacích institucí na jméno {{manzel1.cele-jmeno}};</w:t>
      </w:r>
      <w:r w:rsidR="00627A93">
        <w:rPr>
          <w:szCs w:val="24"/>
        </w:rPr>
        <w:tab/>
      </w:r>
    </w:p>
    <w:p w14:paraId="08B9DE2D" w14:textId="06D49D21" w:rsidR="009611B4" w:rsidRPr="00273529" w:rsidRDefault="007F033B" w:rsidP="009D4F45">
      <w:pPr>
        <w:numPr>
          <w:ilvl w:val="0"/>
          <w:numId w:val="18"/>
        </w:numPr>
        <w:tabs>
          <w:tab w:val="left" w:pos="567"/>
          <w:tab w:val="right" w:leader="hyphen" w:pos="8618"/>
        </w:tabs>
        <w:spacing w:before="60"/>
        <w:ind w:left="567" w:hanging="567"/>
        <w:jc w:val="both"/>
      </w:pPr>
      <w:r>
        <w:t>veškeré finanční prostředky a produkty vedené u všech bankovních finančních a pojišťovacích institucí na jméno {{manzel2.cele-jmeno}}.</w:t>
      </w:r>
      <w:r w:rsidR="00627A93">
        <w:tab/>
      </w:r>
    </w:p>
    <w:p w14:paraId="3AA8AB58" w14:textId="77777777" w:rsidR="00DA314C" w:rsidRDefault="00C17B4E" w:rsidP="009278E1">
      <w:pPr>
        <w:tabs>
          <w:tab w:val="right" w:leader="hyphen" w:pos="8647"/>
        </w:tabs>
        <w:spacing w:before="240" w:after="120"/>
        <w:jc w:val="center"/>
        <w:rPr>
          <w:b/>
          <w:bCs/>
        </w:rPr>
      </w:pPr>
      <w:r>
        <w:rPr>
          <w:b/>
          <w:bCs/>
        </w:rPr>
        <w:t>Článek III.</w:t>
      </w:r>
    </w:p>
    <w:p w14:paraId="4864686F" w14:textId="4910565E" w:rsidR="007F033B" w:rsidRDefault="00C17B4E" w:rsidP="009278E1">
      <w:pPr>
        <w:tabs>
          <w:tab w:val="left" w:pos="567"/>
          <w:tab w:val="right" w:leader="hyphen" w:pos="8618"/>
        </w:tabs>
        <w:spacing w:before="60"/>
        <w:jc w:val="both"/>
      </w:pPr>
      <w:r>
        <w:t>Manželé po vzájemné dohodě touto smlouvou</w:t>
      </w:r>
      <w:r w:rsidR="0097072F">
        <w:t xml:space="preserve"> </w:t>
      </w:r>
      <w:r>
        <w:rPr>
          <w:b/>
          <w:i/>
        </w:rPr>
        <w:t>z u ž</w:t>
      </w:r>
      <w:r w:rsidR="003C3202">
        <w:rPr>
          <w:b/>
          <w:i/>
        </w:rPr>
        <w:t> </w:t>
      </w:r>
      <w:r>
        <w:rPr>
          <w:b/>
          <w:i/>
        </w:rPr>
        <w:t>u</w:t>
      </w:r>
      <w:r w:rsidR="003C3202">
        <w:rPr>
          <w:b/>
          <w:i/>
        </w:rPr>
        <w:t> </w:t>
      </w:r>
      <w:r>
        <w:rPr>
          <w:b/>
          <w:i/>
        </w:rPr>
        <w:t>j</w:t>
      </w:r>
      <w:r w:rsidR="0097072F">
        <w:rPr>
          <w:b/>
          <w:i/>
        </w:rPr>
        <w:t> </w:t>
      </w:r>
      <w:r>
        <w:rPr>
          <w:b/>
          <w:i/>
        </w:rPr>
        <w:t>í</w:t>
      </w:r>
      <w:r>
        <w:t xml:space="preserve"> zákonem stanovený rozsah společného jmění manželů, a to k veškerému majetku, který je citován v Článku II. tohoto notářského zápisu, jakož i k veškerému dalšímu majetku a</w:t>
      </w:r>
      <w:r w:rsidR="00A21AFB">
        <w:t> </w:t>
      </w:r>
      <w:r>
        <w:t>závazkům, který</w:t>
      </w:r>
      <w:r w:rsidR="0097072F">
        <w:t xml:space="preserve"> </w:t>
      </w:r>
      <w:r>
        <w:t>z</w:t>
      </w:r>
      <w:r w:rsidR="0097072F">
        <w:t xml:space="preserve"> </w:t>
      </w:r>
      <w:r>
        <w:t>uvedeného majetku nabude v</w:t>
      </w:r>
      <w:r w:rsidR="0097072F">
        <w:t xml:space="preserve"> </w:t>
      </w:r>
      <w:r>
        <w:t>budoucnu kterýkoliv z</w:t>
      </w:r>
      <w:r w:rsidR="0097072F">
        <w:t xml:space="preserve"> </w:t>
      </w:r>
      <w:r>
        <w:t>manželů, a</w:t>
      </w:r>
      <w:r w:rsidR="00A21AFB">
        <w:t> </w:t>
      </w:r>
      <w:r>
        <w:t xml:space="preserve">zakládají </w:t>
      </w:r>
      <w:r>
        <w:rPr>
          <w:b/>
          <w:bCs/>
          <w:i/>
          <w:iCs/>
        </w:rPr>
        <w:t xml:space="preserve">r e ž i </w:t>
      </w:r>
      <w:proofErr w:type="gramStart"/>
      <w:r>
        <w:rPr>
          <w:b/>
          <w:bCs/>
          <w:i/>
          <w:iCs/>
        </w:rPr>
        <w:t>m  o</w:t>
      </w:r>
      <w:proofErr w:type="gramEnd"/>
      <w:r>
        <w:rPr>
          <w:b/>
          <w:bCs/>
          <w:i/>
          <w:iCs/>
        </w:rPr>
        <w:t xml:space="preserve"> d </w:t>
      </w:r>
      <w:proofErr w:type="spellStart"/>
      <w:r>
        <w:rPr>
          <w:b/>
          <w:bCs/>
          <w:i/>
          <w:iCs/>
        </w:rPr>
        <w:t>d</w:t>
      </w:r>
      <w:proofErr w:type="spellEnd"/>
      <w:r>
        <w:rPr>
          <w:b/>
          <w:bCs/>
          <w:i/>
          <w:iCs/>
        </w:rPr>
        <w:t xml:space="preserve"> ě l e n ý c </w:t>
      </w:r>
      <w:proofErr w:type="gramStart"/>
      <w:r>
        <w:rPr>
          <w:b/>
          <w:bCs/>
          <w:i/>
          <w:iCs/>
        </w:rPr>
        <w:t>h  j</w:t>
      </w:r>
      <w:proofErr w:type="gramEnd"/>
      <w:r>
        <w:rPr>
          <w:b/>
          <w:bCs/>
          <w:i/>
          <w:iCs/>
        </w:rPr>
        <w:t xml:space="preserve"> m ě n </w:t>
      </w:r>
      <w:proofErr w:type="gramStart"/>
      <w:r>
        <w:rPr>
          <w:b/>
          <w:bCs/>
          <w:i/>
          <w:iCs/>
        </w:rPr>
        <w:t>í  m</w:t>
      </w:r>
      <w:proofErr w:type="gramEnd"/>
      <w:r>
        <w:rPr>
          <w:b/>
          <w:bCs/>
          <w:i/>
          <w:iCs/>
        </w:rPr>
        <w:t xml:space="preserve"> a n ž e l ů</w:t>
      </w:r>
      <w:r>
        <w:t>.</w:t>
      </w:r>
      <w:r w:rsidR="0097072F">
        <w:t xml:space="preserve"> </w:t>
      </w:r>
      <w:r>
        <w:tab/>
      </w:r>
    </w:p>
    <w:p w14:paraId="3AA8AB5A" w14:textId="77777777" w:rsidR="00DA314C" w:rsidRDefault="00C17B4E" w:rsidP="009278E1">
      <w:pPr>
        <w:tabs>
          <w:tab w:val="right" w:leader="hyphen" w:pos="8647"/>
        </w:tabs>
        <w:spacing w:before="240" w:after="120"/>
        <w:jc w:val="center"/>
        <w:rPr>
          <w:b/>
        </w:rPr>
      </w:pPr>
      <w:r>
        <w:rPr>
          <w:b/>
        </w:rPr>
        <w:t>Článek IV.</w:t>
      </w:r>
    </w:p>
    <w:p w14:paraId="3AA8AB5B" w14:textId="256A8580" w:rsidR="00DA314C" w:rsidRDefault="00C17B4E" w:rsidP="009278E1">
      <w:pPr>
        <w:tabs>
          <w:tab w:val="right" w:leader="hyphen" w:pos="8647"/>
        </w:tabs>
        <w:spacing w:before="60" w:after="120"/>
        <w:jc w:val="both"/>
      </w:pPr>
      <w:r>
        <w:t>Manželé po vzájemné dohodě majetek citovaný v </w:t>
      </w:r>
      <w:r w:rsidR="00C86172">
        <w:t>Č</w:t>
      </w:r>
      <w:r>
        <w:t xml:space="preserve">lánku II. tohoto notářského zápisu </w:t>
      </w:r>
      <w:r>
        <w:rPr>
          <w:b/>
          <w:i/>
        </w:rPr>
        <w:t>v</w:t>
      </w:r>
      <w:r w:rsidR="00273529">
        <w:rPr>
          <w:b/>
          <w:i/>
        </w:rPr>
        <w:t> </w:t>
      </w:r>
      <w:r>
        <w:rPr>
          <w:b/>
          <w:i/>
        </w:rPr>
        <w:t>y</w:t>
      </w:r>
      <w:r w:rsidR="00273529">
        <w:rPr>
          <w:b/>
          <w:i/>
        </w:rPr>
        <w:t> </w:t>
      </w:r>
      <w:r>
        <w:rPr>
          <w:b/>
          <w:i/>
        </w:rPr>
        <w:t>p</w:t>
      </w:r>
      <w:r w:rsidR="00273529">
        <w:rPr>
          <w:b/>
          <w:i/>
        </w:rPr>
        <w:t> </w:t>
      </w:r>
      <w:r>
        <w:rPr>
          <w:b/>
          <w:i/>
        </w:rPr>
        <w:t xml:space="preserve">o ř á d á v a j </w:t>
      </w:r>
      <w:proofErr w:type="gramStart"/>
      <w:r>
        <w:rPr>
          <w:b/>
          <w:i/>
        </w:rPr>
        <w:t>í</w:t>
      </w:r>
      <w:r>
        <w:t xml:space="preserve">  takto</w:t>
      </w:r>
      <w:proofErr w:type="gramEnd"/>
      <w:r>
        <w:t>:</w:t>
      </w:r>
      <w:r>
        <w:tab/>
      </w:r>
    </w:p>
    <w:p w14:paraId="08A4414A" w14:textId="259CAACB" w:rsidR="00A56138" w:rsidRDefault="00937147" w:rsidP="009278E1">
      <w:pPr>
        <w:numPr>
          <w:ilvl w:val="0"/>
          <w:numId w:val="5"/>
        </w:numPr>
        <w:tabs>
          <w:tab w:val="left" w:pos="567"/>
          <w:tab w:val="right" w:leader="hyphen" w:pos="8647"/>
        </w:tabs>
        <w:spacing w:before="60"/>
        <w:ind w:left="567" w:hanging="567"/>
        <w:jc w:val="both"/>
      </w:pPr>
      <w:r>
        <w:t>{{manzel1.cele-jmeno}} do svého výlučného vlastnictví nabývá následující majetek uvedený v Článku II. tohoto notářského zápisu:</w:t>
      </w:r>
      <w:r w:rsidR="00627A93">
        <w:tab/>
      </w:r>
    </w:p>
    <w:p w14:paraId="57CFB9C4" w14:textId="0651033E" w:rsidR="007F033B" w:rsidRPr="00A21AFB" w:rsidRDefault="00A56138" w:rsidP="00AB3A44">
      <w:pPr>
        <w:numPr>
          <w:ilvl w:val="0"/>
          <w:numId w:val="23"/>
        </w:numPr>
        <w:tabs>
          <w:tab w:val="left" w:pos="1134"/>
          <w:tab w:val="right" w:leader="hyphen" w:pos="8618"/>
        </w:tabs>
        <w:spacing w:before="60"/>
        <w:ind w:left="1134" w:hanging="567"/>
        <w:jc w:val="both"/>
      </w:pPr>
      <w:r>
        <w:rPr>
          <w:szCs w:val="24"/>
        </w:rPr>
        <w:t>veškeré finanční prostředky a produkty vedené u všech bankovních finančních a pojišťovacích institucí na jméno {{manzel1.cele-jmeno}}.</w:t>
      </w:r>
      <w:r w:rsidR="00627A93">
        <w:rPr>
          <w:szCs w:val="24"/>
        </w:rPr>
        <w:tab/>
      </w:r>
    </w:p>
    <w:p w14:paraId="3AA8AB5E" w14:textId="55E74C64" w:rsidR="00DA314C" w:rsidRDefault="00C17B4E" w:rsidP="009278E1">
      <w:pPr>
        <w:tabs>
          <w:tab w:val="left" w:pos="1134"/>
          <w:tab w:val="right" w:leader="hyphen" w:pos="8618"/>
        </w:tabs>
        <w:spacing w:before="60"/>
        <w:ind w:left="567"/>
        <w:jc w:val="both"/>
      </w:pPr>
      <w:r>
        <w:t>Konstatuje se, že {{manzel1.cele-jmeno}} nabude v budoucnu i veškerý majetkový prospěch a veškeré závazky, které budou pocházet z majetku uvedeného v tomto odstavci notářského zápisu.</w:t>
      </w:r>
      <w:r w:rsidR="00627A93">
        <w:tab/>
      </w:r>
    </w:p>
    <w:p w14:paraId="1F7B4903" w14:textId="390341FD" w:rsidR="007F033B" w:rsidRPr="007F033B" w:rsidRDefault="00937147" w:rsidP="009278E1">
      <w:pPr>
        <w:numPr>
          <w:ilvl w:val="0"/>
          <w:numId w:val="5"/>
        </w:numPr>
        <w:tabs>
          <w:tab w:val="left" w:pos="567"/>
          <w:tab w:val="right" w:leader="hyphen" w:pos="8647"/>
        </w:tabs>
        <w:spacing w:before="60"/>
        <w:ind w:left="567" w:hanging="567"/>
        <w:jc w:val="both"/>
      </w:pPr>
      <w:r>
        <w:rPr>
          <w:szCs w:val="24"/>
          <w:shd w:val="clear" w:color="auto" w:fill="FFFFFF"/>
        </w:rPr>
        <w:t>{{manzel2.cele-jmeno}} do svého výlučného vlastnictví nabývá následující majetek uvedený v Článku II. tohoto notářského zápisu:</w:t>
      </w:r>
      <w:r w:rsidR="00627A93">
        <w:rPr>
          <w:szCs w:val="24"/>
          <w:shd w:val="clear" w:color="auto" w:fill="FFFFFF"/>
        </w:rPr>
        <w:tab/>
      </w:r>
    </w:p>
    <w:p w14:paraId="619F0D22" w14:textId="3600C08A" w:rsidR="007F033B" w:rsidRDefault="00A56138" w:rsidP="00AB3A44">
      <w:pPr>
        <w:pStyle w:val="Odstavecseseznamem"/>
        <w:numPr>
          <w:ilvl w:val="0"/>
          <w:numId w:val="24"/>
        </w:numPr>
        <w:tabs>
          <w:tab w:val="left" w:pos="567"/>
          <w:tab w:val="right" w:leader="hyphen" w:pos="8647"/>
        </w:tabs>
        <w:spacing w:before="60"/>
        <w:ind w:left="1134" w:hanging="567"/>
        <w:jc w:val="both"/>
      </w:pPr>
      <w:r>
        <w:t>veškeré finanční prostředky a produkty vedené u všech bankovních finančních a pojišťovacích institucí na jméno {{manzel2.cele-jmeno}}.</w:t>
      </w:r>
      <w:r w:rsidR="00627A93">
        <w:tab/>
      </w:r>
    </w:p>
    <w:p w14:paraId="6E9C51A2" w14:textId="7D01642F" w:rsidR="00A21AFB" w:rsidRPr="007F033B" w:rsidRDefault="00A21AFB" w:rsidP="009278E1">
      <w:pPr>
        <w:tabs>
          <w:tab w:val="left" w:pos="567"/>
          <w:tab w:val="right" w:leader="hyphen" w:pos="8647"/>
        </w:tabs>
        <w:spacing w:before="60"/>
        <w:ind w:left="567"/>
        <w:jc w:val="both"/>
      </w:pPr>
      <w:r>
        <w:t>Konstatuje se, že {{manzel2.cele-jmeno}} nabude v budoucnu i veškerý majetkový prospěch a veškeré závazky, které budou pocházet z majetku uvedeného v tomto odstavci notářského zápisu.</w:t>
      </w:r>
      <w:r w:rsidR="00627A93">
        <w:tab/>
      </w:r>
    </w:p>
    <w:p w14:paraId="07AA8C13" w14:textId="79B2844B" w:rsidR="008E0654" w:rsidRDefault="00C17B4E" w:rsidP="009278E1">
      <w:pPr>
        <w:numPr>
          <w:ilvl w:val="0"/>
          <w:numId w:val="5"/>
        </w:numPr>
        <w:tabs>
          <w:tab w:val="left" w:pos="567"/>
          <w:tab w:val="right" w:leader="hyphen" w:pos="8647"/>
        </w:tabs>
        <w:spacing w:before="60"/>
        <w:ind w:left="567" w:hanging="567"/>
        <w:jc w:val="both"/>
      </w:pPr>
      <w:r>
        <w:t xml:space="preserve">Manželé prohlašují, že tímto jsou jejich vzájemné nároky z citovaného majetku a závazků vypořádány a nečiní si vůči sobě žádných dalších vzájemných nároků. </w:t>
      </w:r>
      <w:r>
        <w:tab/>
      </w:r>
    </w:p>
    <w:p w14:paraId="543BD1FB" w14:textId="1FD22FA9" w:rsidR="00BB5AAD" w:rsidRPr="00ED61DA" w:rsidRDefault="00C17B4E" w:rsidP="0097072F">
      <w:pPr>
        <w:pStyle w:val="Zkladntext"/>
        <w:tabs>
          <w:tab w:val="left" w:pos="567"/>
          <w:tab w:val="right" w:leader="hyphen" w:pos="8618"/>
        </w:tabs>
        <w:spacing w:before="360" w:after="120"/>
        <w:jc w:val="center"/>
        <w:rPr>
          <w:b/>
          <w:bCs/>
        </w:rPr>
      </w:pPr>
      <w:bookmarkStart w:id="0" w:name="_Hlk33088388"/>
      <w:r>
        <w:rPr>
          <w:b/>
          <w:bCs/>
        </w:rPr>
        <w:t>Článek V.</w:t>
      </w:r>
    </w:p>
    <w:p w14:paraId="3AA8AB62" w14:textId="15F37EC6" w:rsidR="00DA314C" w:rsidRDefault="00BB5AAD" w:rsidP="00BB5AAD">
      <w:pPr>
        <w:pStyle w:val="Zkladntext"/>
        <w:tabs>
          <w:tab w:val="left" w:pos="567"/>
          <w:tab w:val="right" w:leader="hyphen" w:pos="8618"/>
        </w:tabs>
        <w:spacing w:before="120" w:after="120"/>
        <w:rPr>
          <w:lang w:val="cs-CZ"/>
        </w:rPr>
      </w:pPr>
      <w:r w:rsidRPr="00C77A83">
        <w:t xml:space="preserve">Účastníci této smlouvy po vzájemné dohodě touto smlouvou </w:t>
      </w:r>
      <w:r>
        <w:rPr>
          <w:lang w:val="cs-CZ"/>
        </w:rPr>
        <w:t xml:space="preserve">zakládají režim oddělených </w:t>
      </w:r>
      <w:r w:rsidRPr="00C77A83">
        <w:t>jmění manželů takto:</w:t>
      </w:r>
      <w:r w:rsidRPr="00C77A83">
        <w:rPr>
          <w:lang w:val="cs-CZ"/>
        </w:rPr>
        <w:t xml:space="preserve"> </w:t>
      </w:r>
      <w:r w:rsidRPr="00C77A83">
        <w:rPr>
          <w:lang w:val="cs-CZ"/>
        </w:rPr>
        <w:tab/>
      </w:r>
    </w:p>
    <w:p w14:paraId="3AA8AB63" w14:textId="2BBFECA3" w:rsidR="00DA314C" w:rsidRDefault="00C17B4E">
      <w:pPr>
        <w:pStyle w:val="Zkladntext"/>
        <w:numPr>
          <w:ilvl w:val="0"/>
          <w:numId w:val="4"/>
        </w:numPr>
        <w:tabs>
          <w:tab w:val="left" w:pos="567"/>
          <w:tab w:val="right" w:leader="hyphen" w:pos="8618"/>
        </w:tabs>
        <w:spacing w:before="120" w:after="120"/>
        <w:ind w:left="567" w:hanging="567"/>
      </w:pPr>
      <w:r>
        <w:t xml:space="preserve">Veškerý majetek, který v budoucnu za trvání manželství nabude {{manzel1.cele-jmeno}}, bude {{#switch manzel1.sklonovani|Male=pouze v jeho výlučném </w:t>
      </w:r>
      <w:proofErr w:type="spellStart"/>
      <w:r>
        <w:t>vlastnictví|Female</w:t>
      </w:r>
      <w:proofErr w:type="spellEnd"/>
      <w:r>
        <w:t xml:space="preserve">=pouze v jejím výlučném </w:t>
      </w:r>
      <w:proofErr w:type="spellStart"/>
      <w:r>
        <w:t>vlastnictví|NoInflection</w:t>
      </w:r>
      <w:proofErr w:type="spellEnd"/>
      <w:r>
        <w:t>=ve výlučném vlastnictví této osoby}} a nebude tvořit předmět SJM.</w:t>
      </w:r>
      <w:r w:rsidR="00627A93">
        <w:tab/>
      </w:r>
    </w:p>
    <w:p w14:paraId="3AA8AB64" w14:textId="7CE5F796" w:rsidR="00DA314C" w:rsidRDefault="00C17B4E">
      <w:pPr>
        <w:pStyle w:val="Zkladntext"/>
        <w:numPr>
          <w:ilvl w:val="0"/>
          <w:numId w:val="1"/>
        </w:numPr>
        <w:tabs>
          <w:tab w:val="clear" w:pos="720"/>
          <w:tab w:val="left" w:pos="567"/>
          <w:tab w:val="right" w:leader="hyphen" w:pos="8618"/>
        </w:tabs>
        <w:spacing w:before="120" w:after="120"/>
        <w:ind w:left="567" w:hanging="567"/>
      </w:pPr>
      <w:r>
        <w:t xml:space="preserve">Veškeré závazky, které v budoucnu za trvání manželství vzniknou v souvislosti s majetkem {{manzel1.cele-jmeno}}, budou {{#switch manzel1.sklonovani|Male=závazky pouze tohoto </w:t>
      </w:r>
      <w:proofErr w:type="spellStart"/>
      <w:r>
        <w:t>manžela|Female</w:t>
      </w:r>
      <w:proofErr w:type="spellEnd"/>
      <w:r>
        <w:t xml:space="preserve">=závazky pouze této </w:t>
      </w:r>
      <w:proofErr w:type="spellStart"/>
      <w:r>
        <w:t>manželky|NoInflection</w:t>
      </w:r>
      <w:proofErr w:type="spellEnd"/>
      <w:r>
        <w:t>=závazky pouze této osoby}}.</w:t>
      </w:r>
      <w:r w:rsidR="00627A93">
        <w:tab/>
      </w:r>
    </w:p>
    <w:p w14:paraId="3AA8AB65" w14:textId="1D58358C" w:rsidR="00DA314C" w:rsidRDefault="00C17B4E">
      <w:pPr>
        <w:pStyle w:val="Zkladntext"/>
        <w:numPr>
          <w:ilvl w:val="0"/>
          <w:numId w:val="1"/>
        </w:numPr>
        <w:tabs>
          <w:tab w:val="clear" w:pos="720"/>
          <w:tab w:val="left" w:pos="567"/>
          <w:tab w:val="right" w:leader="hyphen" w:pos="8618"/>
        </w:tabs>
        <w:spacing w:before="120" w:after="120"/>
        <w:ind w:left="567" w:hanging="567"/>
      </w:pPr>
      <w:r>
        <w:t xml:space="preserve">Veškerý majetek, který v budoucnu za trvání manželství nabude {{manzel2.cele-jmeno}}, bude {{#switch manzel2.sklonovani|Male=pouze v jeho výlučném </w:t>
      </w:r>
      <w:proofErr w:type="spellStart"/>
      <w:r>
        <w:lastRenderedPageBreak/>
        <w:t>vlastnictví|Female</w:t>
      </w:r>
      <w:proofErr w:type="spellEnd"/>
      <w:r>
        <w:t xml:space="preserve">=pouze v jejím výlučném </w:t>
      </w:r>
      <w:proofErr w:type="spellStart"/>
      <w:r>
        <w:t>vlastnictví|NoInflection</w:t>
      </w:r>
      <w:proofErr w:type="spellEnd"/>
      <w:r>
        <w:t>=ve výlučném vlastnictví této osoby}} a nebude tvořit předmět SJM.</w:t>
      </w:r>
      <w:r w:rsidR="00627A93">
        <w:tab/>
      </w:r>
    </w:p>
    <w:p w14:paraId="3AA8AB66" w14:textId="5C0AFFAB" w:rsidR="00DA314C" w:rsidRDefault="00C17B4E">
      <w:pPr>
        <w:pStyle w:val="Zkladntext"/>
        <w:numPr>
          <w:ilvl w:val="0"/>
          <w:numId w:val="1"/>
        </w:numPr>
        <w:tabs>
          <w:tab w:val="clear" w:pos="720"/>
          <w:tab w:val="left" w:pos="567"/>
          <w:tab w:val="right" w:leader="hyphen" w:pos="8618"/>
        </w:tabs>
        <w:spacing w:before="120" w:after="120"/>
        <w:ind w:left="567" w:hanging="567"/>
      </w:pPr>
      <w:r>
        <w:t xml:space="preserve">Veškeré závazky, které v budoucnu za trvání manželství vzniknou v souvislosti s majetkem {{manzel2.cele-jmeno}}, budou {{#switch manzel2.sklonovani|Male=závazky pouze tohoto </w:t>
      </w:r>
      <w:proofErr w:type="spellStart"/>
      <w:r>
        <w:t>manžela|Female</w:t>
      </w:r>
      <w:proofErr w:type="spellEnd"/>
      <w:r>
        <w:t xml:space="preserve">=závazky pouze této </w:t>
      </w:r>
      <w:proofErr w:type="spellStart"/>
      <w:r>
        <w:t>manželky|NoInflection</w:t>
      </w:r>
      <w:proofErr w:type="spellEnd"/>
      <w:r>
        <w:t>=závazky pouze této osoby}}.</w:t>
      </w:r>
      <w:r w:rsidR="00627A93">
        <w:tab/>
      </w:r>
    </w:p>
    <w:p w14:paraId="3AA8AB67" w14:textId="77777777" w:rsidR="00DA314C" w:rsidRDefault="00C17B4E">
      <w:pPr>
        <w:pStyle w:val="Zkladntext"/>
        <w:tabs>
          <w:tab w:val="left" w:pos="567"/>
          <w:tab w:val="right" w:leader="hyphen" w:pos="8618"/>
        </w:tabs>
        <w:spacing w:before="120" w:after="120"/>
        <w:rPr>
          <w:lang w:val="cs-CZ"/>
        </w:rPr>
      </w:pPr>
      <w:r>
        <w:t xml:space="preserve">Pod pojem veškerý majetek dle tohoto článku smlouvy jsou zahrnuty veškeré majetkové hodnoty jakékoliv formy a povahy (např. úspory, finanční příjmy, výnosy z pronájmů, výnosy, práva a jiné majetkové hodnoty plynoucí z majetkových účastí v právnických osobách, jiné výnosy z vlastního majetku, nabývání nemovitého majetku apod.), které </w:t>
      </w:r>
      <w:r>
        <w:rPr>
          <w:lang w:val="cs-CZ"/>
        </w:rPr>
        <w:t xml:space="preserve">kterýkoliv z účastníků </w:t>
      </w:r>
      <w:r>
        <w:t xml:space="preserve">nabude v budoucnu </w:t>
      </w:r>
      <w:r>
        <w:rPr>
          <w:lang w:val="cs-CZ"/>
        </w:rPr>
        <w:t xml:space="preserve">ze shora zúženého majetku </w:t>
      </w:r>
      <w:r>
        <w:t xml:space="preserve">za dobu trvání manželství. </w:t>
      </w:r>
      <w:r>
        <w:rPr>
          <w:lang w:val="cs-CZ"/>
        </w:rPr>
        <w:tab/>
      </w:r>
    </w:p>
    <w:p w14:paraId="1AA259F7" w14:textId="1F061F6E" w:rsidR="00E729BC" w:rsidRPr="00C223E5" w:rsidRDefault="00C17B4E" w:rsidP="00C223E5">
      <w:pPr>
        <w:pStyle w:val="Zkladntext"/>
        <w:tabs>
          <w:tab w:val="left" w:pos="567"/>
          <w:tab w:val="right" w:leader="hyphen" w:pos="8618"/>
        </w:tabs>
        <w:spacing w:before="120" w:after="120"/>
        <w:rPr>
          <w:lang w:val="cs-CZ"/>
        </w:rPr>
      </w:pPr>
      <w:r>
        <w:t xml:space="preserve">Pod pojem veškeré závazky dle tohoto článku smlouvy jsou zahrnuty závazky (např. úvěry, půjčky, apod.), které </w:t>
      </w:r>
      <w:r>
        <w:rPr>
          <w:lang w:val="cs-CZ"/>
        </w:rPr>
        <w:t>kterémukoliv z manželů</w:t>
      </w:r>
      <w:r>
        <w:t xml:space="preserve"> vzniknou v budoucnu za trvání manželství</w:t>
      </w:r>
      <w:r>
        <w:rPr>
          <w:lang w:val="cs-CZ"/>
        </w:rPr>
        <w:t xml:space="preserve"> ze shora zúženého majetku. </w:t>
      </w:r>
      <w:r>
        <w:rPr>
          <w:lang w:val="cs-CZ"/>
        </w:rPr>
        <w:tab/>
      </w:r>
    </w:p>
    <w:p w14:paraId="3AA8AB69" w14:textId="20634031" w:rsidR="00DA314C" w:rsidRDefault="00C17B4E" w:rsidP="00A21AFB">
      <w:pPr>
        <w:pStyle w:val="Zkladntext"/>
        <w:tabs>
          <w:tab w:val="left" w:pos="567"/>
          <w:tab w:val="right" w:leader="hyphen" w:pos="8618"/>
        </w:tabs>
        <w:spacing w:before="240" w:after="120"/>
        <w:jc w:val="center"/>
        <w:rPr>
          <w:b/>
          <w:bCs/>
        </w:rPr>
      </w:pPr>
      <w:r>
        <w:rPr>
          <w:b/>
          <w:bCs/>
        </w:rPr>
        <w:t>Článek VI.</w:t>
      </w:r>
    </w:p>
    <w:p w14:paraId="056CCADA" w14:textId="52963D1E" w:rsidR="007F033B" w:rsidRDefault="00C17B4E" w:rsidP="0097072F">
      <w:pPr>
        <w:pStyle w:val="Zkladntext"/>
        <w:tabs>
          <w:tab w:val="left" w:pos="567"/>
          <w:tab w:val="right" w:leader="hyphen" w:pos="8618"/>
        </w:tabs>
        <w:spacing w:before="120"/>
      </w:pPr>
      <w:bookmarkStart w:id="1" w:name="_Hlk31140777"/>
      <w:r>
        <w:t xml:space="preserve">Přítomní účastníci berou na vědomí, že pokud bude tato smlouva o manželském majetkovém režimu zapsána v Seznamu listin o manželském majetkovém režimu vedeném Notářskou komorou České republiky (dále jen Seznam listin), mohou se jí manželé dovolávat vůči třetím osobám, i když tyto s jejím obsahem nebyly seznámeny. V opačném případě, tj. pokud tato smlouva nebude zapsána v Seznamu listin, nesmí být úpravou manželského majetkového režimu dotčeno právo třetích osob, a pokud je jí dotčeno, může se třetí osoba domáhat, aby soud určil, že je vypořádání vůči ní neúčinné. </w:t>
      </w:r>
      <w:bookmarkEnd w:id="1"/>
      <w:r>
        <w:tab/>
      </w:r>
    </w:p>
    <w:p w14:paraId="3AA8AB6B" w14:textId="77777777" w:rsidR="00DA314C" w:rsidRDefault="00C17B4E" w:rsidP="0097072F">
      <w:pPr>
        <w:pStyle w:val="Zkladntext"/>
        <w:tabs>
          <w:tab w:val="left" w:pos="567"/>
          <w:tab w:val="right" w:leader="hyphen" w:pos="8618"/>
        </w:tabs>
        <w:spacing w:before="360" w:after="120"/>
        <w:jc w:val="center"/>
        <w:rPr>
          <w:b/>
          <w:bCs/>
        </w:rPr>
      </w:pPr>
      <w:r>
        <w:rPr>
          <w:b/>
          <w:bCs/>
        </w:rPr>
        <w:t>Článek VII</w:t>
      </w:r>
    </w:p>
    <w:p w14:paraId="3AA8AB6C" w14:textId="2CB151B0" w:rsidR="00DA314C" w:rsidRPr="0097072F" w:rsidRDefault="00C17B4E" w:rsidP="0005185D">
      <w:pPr>
        <w:pStyle w:val="Zkladntext"/>
        <w:tabs>
          <w:tab w:val="left" w:pos="567"/>
          <w:tab w:val="right" w:leader="hyphen" w:pos="8618"/>
        </w:tabs>
      </w:pPr>
      <w:r>
        <w:rPr>
          <w:bCs/>
        </w:rPr>
        <w:t xml:space="preserve">Konstatuje se, že přítomní </w:t>
      </w:r>
      <w:r w:rsidR="00027E11">
        <w:t>Manželé</w:t>
      </w:r>
      <w:r w:rsidR="00A21AFB" w:rsidRPr="00A21AFB">
        <w:rPr>
          <w:lang w:val="cs-CZ"/>
        </w:rPr>
        <w:t xml:space="preserve"> </w:t>
      </w:r>
      <w:r>
        <w:t xml:space="preserve">žádají, aby tato smlouva o úpravě jejich manželského majetkového režimu byla zapsána do Seznamu listin. </w:t>
      </w:r>
      <w:r w:rsidR="00027E11">
        <w:tab/>
      </w:r>
    </w:p>
    <w:p w14:paraId="3AA8AB6D" w14:textId="77777777" w:rsidR="00DA314C" w:rsidRDefault="00C17B4E" w:rsidP="0097072F">
      <w:pPr>
        <w:tabs>
          <w:tab w:val="left" w:pos="567"/>
          <w:tab w:val="right" w:leader="hyphen" w:pos="8618"/>
        </w:tabs>
        <w:spacing w:before="360" w:after="120"/>
        <w:jc w:val="center"/>
      </w:pPr>
      <w:r>
        <w:rPr>
          <w:b/>
        </w:rPr>
        <w:t>Z á v ě r e m</w:t>
      </w:r>
    </w:p>
    <w:p w14:paraId="3AA8AB6E" w14:textId="77777777" w:rsidR="00DA314C" w:rsidRDefault="00C17B4E">
      <w:pPr>
        <w:pStyle w:val="Zkladntext"/>
        <w:tabs>
          <w:tab w:val="left" w:pos="567"/>
          <w:tab w:val="right" w:leader="hyphen" w:pos="8618"/>
        </w:tabs>
        <w:spacing w:before="120" w:after="120"/>
        <w:jc w:val="center"/>
        <w:rPr>
          <w:b/>
          <w:bCs/>
        </w:rPr>
      </w:pPr>
      <w:r>
        <w:rPr>
          <w:b/>
        </w:rPr>
        <w:t>Vyjádření notáře o předpokladech pro sepsání notářského zápisu.</w:t>
      </w:r>
    </w:p>
    <w:p w14:paraId="7D9BB9CE" w14:textId="1A37B915" w:rsidR="006B7E78" w:rsidRDefault="00C17B4E">
      <w:pPr>
        <w:tabs>
          <w:tab w:val="left" w:pos="567"/>
          <w:tab w:val="right" w:leader="hyphen" w:pos="8618"/>
        </w:tabs>
        <w:spacing w:before="120" w:after="120"/>
        <w:jc w:val="both"/>
      </w:pPr>
      <w:r>
        <w:t xml:space="preserve">Dle ustanovení § 70 a §70a zák. č. 358/1992 Sb., o notářích a jejich činnosti (notářský řád), ve znění pozdějších právních předpisů tímto prohlašuji, že právní jednání, o němž je sepisován tento notářský zápis, je v souladu s právními předpisy, se kterými soulad právního jednání vyžaduje zvláštní právní předpis, splňuje náležitosti a podmínky stanovené zvláštním právním předpisem pro zápis do veřejného seznamu a veřejného rejstříku a byly splněny formality, které jsou předpokladem pro sepsání tohoto notářského zápisu, který má být podkladem pro zápis do veřejného seznamu a veřejného rejstříku. </w:t>
      </w:r>
      <w:r>
        <w:tab/>
      </w:r>
    </w:p>
    <w:p w14:paraId="3AA8AB70" w14:textId="1B787F9D" w:rsidR="00DA314C" w:rsidRDefault="00C17B4E" w:rsidP="00C86172">
      <w:pPr>
        <w:pStyle w:val="Zkladntext"/>
        <w:tabs>
          <w:tab w:val="left" w:pos="567"/>
          <w:tab w:val="right" w:leader="hyphen" w:pos="8590"/>
          <w:tab w:val="right" w:leader="hyphen" w:pos="8618"/>
        </w:tabs>
        <w:spacing w:before="240" w:after="120"/>
        <w:jc w:val="center"/>
        <w:rPr>
          <w:b/>
          <w:bCs/>
          <w:i/>
          <w:iCs/>
        </w:rPr>
      </w:pPr>
      <w:r>
        <w:rPr>
          <w:b/>
          <w:bCs/>
          <w:i/>
          <w:iCs/>
          <w:lang w:val="cs-CZ"/>
        </w:rPr>
        <w:t>*</w:t>
      </w:r>
      <w:r w:rsidR="0097072F">
        <w:rPr>
          <w:b/>
          <w:bCs/>
          <w:i/>
          <w:iCs/>
          <w:lang w:val="cs-CZ"/>
        </w:rPr>
        <w:t xml:space="preserve"> </w:t>
      </w:r>
      <w:r>
        <w:rPr>
          <w:b/>
          <w:bCs/>
          <w:i/>
          <w:iCs/>
          <w:lang w:val="cs-CZ"/>
        </w:rPr>
        <w:t>*</w:t>
      </w:r>
      <w:r w:rsidR="0097072F">
        <w:rPr>
          <w:b/>
          <w:bCs/>
          <w:i/>
          <w:iCs/>
          <w:lang w:val="cs-CZ"/>
        </w:rPr>
        <w:t xml:space="preserve"> </w:t>
      </w:r>
      <w:r>
        <w:rPr>
          <w:b/>
          <w:bCs/>
          <w:i/>
          <w:iCs/>
          <w:lang w:val="cs-CZ"/>
        </w:rPr>
        <w:t>*</w:t>
      </w:r>
      <w:r w:rsidR="0097072F">
        <w:rPr>
          <w:b/>
          <w:bCs/>
          <w:i/>
          <w:iCs/>
          <w:lang w:val="cs-CZ"/>
        </w:rPr>
        <w:t xml:space="preserve"> </w:t>
      </w:r>
      <w:r>
        <w:rPr>
          <w:b/>
          <w:bCs/>
          <w:i/>
          <w:iCs/>
          <w:lang w:val="cs-CZ"/>
        </w:rPr>
        <w:t>*</w:t>
      </w:r>
      <w:r w:rsidR="0097072F">
        <w:rPr>
          <w:b/>
          <w:bCs/>
          <w:i/>
          <w:iCs/>
          <w:lang w:val="cs-CZ"/>
        </w:rPr>
        <w:t xml:space="preserve"> </w:t>
      </w:r>
      <w:r>
        <w:rPr>
          <w:b/>
          <w:bCs/>
          <w:i/>
          <w:iCs/>
          <w:lang w:val="cs-CZ"/>
        </w:rPr>
        <w:t>*</w:t>
      </w:r>
    </w:p>
    <w:p w14:paraId="61615C25" w14:textId="63EFE18C" w:rsidR="00205204" w:rsidRPr="00AB3A44" w:rsidRDefault="00C17B4E" w:rsidP="00AB3A44">
      <w:pPr>
        <w:tabs>
          <w:tab w:val="left" w:pos="567"/>
          <w:tab w:val="right" w:leader="hyphen" w:pos="8590"/>
          <w:tab w:val="right" w:leader="hyphen" w:pos="8618"/>
        </w:tabs>
        <w:spacing w:before="120" w:after="120"/>
        <w:jc w:val="both"/>
      </w:pPr>
      <w:r>
        <w:t xml:space="preserve">Potvrzuji, že jsem sepsal tento notářský zápis. </w:t>
      </w:r>
      <w:r>
        <w:tab/>
      </w:r>
    </w:p>
    <w:p w14:paraId="3AA8AB72" w14:textId="63A58EBA" w:rsidR="00DA314C" w:rsidRDefault="00C17B4E">
      <w:pPr>
        <w:pStyle w:val="Zkladntext"/>
        <w:tabs>
          <w:tab w:val="left" w:pos="567"/>
          <w:tab w:val="right" w:leader="hyphen" w:pos="8590"/>
          <w:tab w:val="right" w:leader="hyphen" w:pos="8618"/>
        </w:tabs>
        <w:spacing w:before="120" w:after="120"/>
        <w:rPr>
          <w:lang w:val="cs-CZ"/>
        </w:rPr>
      </w:pPr>
      <w:r>
        <w:t>Přítomn</w:t>
      </w:r>
      <w:r w:rsidR="00A56138">
        <w:rPr>
          <w:lang w:val="cs-CZ"/>
        </w:rPr>
        <w:t>í</w:t>
      </w:r>
      <w:r>
        <w:t xml:space="preserve"> si notářský zápis přečetl</w:t>
      </w:r>
      <w:r w:rsidR="00A56138">
        <w:rPr>
          <w:lang w:val="cs-CZ"/>
        </w:rPr>
        <w:t>i</w:t>
      </w:r>
      <w:r>
        <w:t>, po daném poučení notářský zápis schvaluj</w:t>
      </w:r>
      <w:r w:rsidR="00A56138">
        <w:rPr>
          <w:lang w:val="cs-CZ"/>
        </w:rPr>
        <w:t>í</w:t>
      </w:r>
      <w:r>
        <w:t xml:space="preserve"> a vlastnoručně podepisuj</w:t>
      </w:r>
      <w:r w:rsidR="00A56138">
        <w:rPr>
          <w:lang w:val="cs-CZ"/>
        </w:rPr>
        <w:t>í</w:t>
      </w:r>
      <w:r>
        <w:t>.</w:t>
      </w:r>
      <w:r>
        <w:rPr>
          <w:lang w:val="cs-CZ"/>
        </w:rPr>
        <w:t xml:space="preserve"> </w:t>
      </w:r>
      <w:r>
        <w:rPr>
          <w:lang w:val="cs-CZ"/>
        </w:rPr>
        <w:tab/>
      </w:r>
    </w:p>
    <w:p w14:paraId="4FFDBA9D" w14:textId="22EAC1F6" w:rsidR="00A05599" w:rsidRDefault="00A56138" w:rsidP="0097072F">
      <w:pPr>
        <w:pStyle w:val="Zkladntext"/>
        <w:tabs>
          <w:tab w:val="left" w:pos="567"/>
          <w:tab w:val="right" w:leader="hyphen" w:pos="8590"/>
          <w:tab w:val="right" w:leader="hyphen" w:pos="8618"/>
        </w:tabs>
        <w:spacing w:before="120" w:after="120"/>
      </w:pPr>
      <w:r>
        <w:t>Poté zápis podepisuji i já</w:t>
      </w:r>
      <w:r w:rsidR="0097072F">
        <w:t xml:space="preserve"> </w:t>
      </w:r>
      <w:r>
        <w:t>a připojuji otisk kulatého úředního razítka</w:t>
      </w:r>
      <w:r w:rsidR="00F51440">
        <w:t xml:space="preserve">. </w:t>
      </w:r>
      <w:r w:rsidR="00F51440">
        <w:tab/>
      </w:r>
      <w:bookmarkEnd w:id="0"/>
    </w:p>
    <w:tbl>
      <w:tblPr>
        <w:tblW w:w="8607" w:type="dxa"/>
        <w:tblLook w:val="04A0" w:firstRow="1" w:lastRow="0" w:firstColumn="1" w:lastColumn="0" w:noHBand="0" w:noVBand="1"/>
      </w:tblPr>
      <w:tblGrid>
        <w:gridCol w:w="4302"/>
        <w:gridCol w:w="4305"/>
      </w:tblGrid>
      <w:tr w:rsidR="0083070B" w:rsidRPr="0086693E" w14:paraId="29454487" w14:textId="77777777" w:rsidTr="002731D5">
        <w:tc>
          <w:tcPr>
            <w:tcW w:w="4302" w:type="dxa"/>
          </w:tcPr>
          <w:p w14:paraId="54971254" w14:textId="77777777" w:rsidR="00226009" w:rsidRDefault="00226009" w:rsidP="002731D5">
            <w:pPr>
              <w:jc w:val="both"/>
              <w:rPr>
                <w:i/>
                <w:iCs/>
                <w:szCs w:val="24"/>
                <w:shd w:val="clear" w:color="auto" w:fill="FFFFFF"/>
              </w:rPr>
            </w:pPr>
          </w:p>
          <w:p w14:paraId="28503E1B" w14:textId="77777777" w:rsidR="00226009" w:rsidRDefault="00226009" w:rsidP="002731D5">
            <w:pPr>
              <w:jc w:val="both"/>
              <w:rPr>
                <w:i/>
                <w:iCs/>
                <w:szCs w:val="24"/>
                <w:shd w:val="clear" w:color="auto" w:fill="FFFFFF"/>
              </w:rPr>
            </w:pPr>
          </w:p>
          <w:p w14:paraId="081F969C" w14:textId="77997128" w:rsidR="0083070B" w:rsidRDefault="0083070B" w:rsidP="002731D5">
            <w:pPr>
              <w:jc w:val="both"/>
              <w:rPr>
                <w:b/>
                <w:bCs/>
              </w:rPr>
            </w:pPr>
            <w:r w:rsidRPr="0086693E">
              <w:rPr>
                <w:b/>
                <w:bCs/>
              </w:rPr>
              <w:t>__________________</w:t>
            </w:r>
            <w:r>
              <w:rPr>
                <w:b/>
                <w:bCs/>
              </w:rPr>
              <w:t>___</w:t>
            </w:r>
          </w:p>
          <w:p w14:paraId="3EE180EA" w14:textId="63EB8296" w:rsidR="0083070B" w:rsidRPr="0086693E" w:rsidRDefault="00937147" w:rsidP="002731D5">
            <w:pPr>
              <w:jc w:val="both"/>
              <w:rPr>
                <w:b/>
                <w:bCs/>
              </w:rPr>
            </w:pPr>
            <w:r>
              <w:rPr>
                <w:b/>
                <w:bCs/>
                <w:i/>
                <w:iCs/>
                <w:szCs w:val="24"/>
                <w:shd w:val="clear" w:color="auto" w:fill="FFFFFF"/>
              </w:rPr>
              <w:t>{{manzel1.cele-jmeno}}</w:t>
            </w:r>
          </w:p>
        </w:tc>
        <w:tc>
          <w:tcPr>
            <w:tcW w:w="4305" w:type="dxa"/>
          </w:tcPr>
          <w:p w14:paraId="79930F4B" w14:textId="1991D5BC" w:rsidR="00AB3A44" w:rsidRDefault="00AB3A44" w:rsidP="002731D5">
            <w:pPr>
              <w:jc w:val="both"/>
              <w:rPr>
                <w:i/>
                <w:iCs/>
                <w:szCs w:val="24"/>
                <w:shd w:val="clear" w:color="auto" w:fill="FFFFFF"/>
              </w:rPr>
            </w:pPr>
          </w:p>
          <w:p w14:paraId="3573DFDC" w14:textId="77777777" w:rsidR="00226009" w:rsidRPr="0012546A" w:rsidRDefault="00226009" w:rsidP="002731D5">
            <w:pPr>
              <w:jc w:val="both"/>
              <w:rPr>
                <w:i/>
                <w:iCs/>
                <w:szCs w:val="24"/>
                <w:shd w:val="clear" w:color="auto" w:fill="FFFFFF"/>
              </w:rPr>
            </w:pPr>
          </w:p>
          <w:p w14:paraId="2B8B4ACD" w14:textId="444A8311" w:rsidR="0083070B" w:rsidRDefault="0083070B" w:rsidP="002731D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_________________________</w:t>
            </w:r>
          </w:p>
          <w:p w14:paraId="19C15778" w14:textId="6B1E009E" w:rsidR="0083070B" w:rsidRPr="00533DFB" w:rsidRDefault="00937147" w:rsidP="002731D5">
            <w:pPr>
              <w:jc w:val="both"/>
              <w:rPr>
                <w:b/>
                <w:bCs/>
              </w:rPr>
            </w:pPr>
            <w:r>
              <w:rPr>
                <w:b/>
                <w:bCs/>
                <w:i/>
                <w:iCs/>
                <w:szCs w:val="24"/>
                <w:shd w:val="clear" w:color="auto" w:fill="FFFFFF"/>
              </w:rPr>
              <w:t>{{manzel2.cele-jmeno}}</w:t>
            </w:r>
          </w:p>
        </w:tc>
      </w:tr>
    </w:tbl>
    <w:p w14:paraId="6162AFC8" w14:textId="77777777" w:rsidR="0083070B" w:rsidRDefault="0083070B" w:rsidP="0083070B">
      <w:pPr>
        <w:jc w:val="center"/>
        <w:rPr>
          <w:b/>
          <w:bCs/>
        </w:rPr>
      </w:pPr>
    </w:p>
    <w:p w14:paraId="21FE631A" w14:textId="77777777" w:rsidR="0083070B" w:rsidRDefault="0083070B" w:rsidP="00B454E9">
      <w:pPr>
        <w:jc w:val="center"/>
        <w:rPr>
          <w:b/>
          <w:bCs/>
        </w:rPr>
      </w:pPr>
    </w:p>
    <w:p w14:paraId="46C6629C" w14:textId="7D8F9F1F" w:rsidR="0012546A" w:rsidRPr="0012546A" w:rsidRDefault="0012546A" w:rsidP="0012546A">
      <w:pPr>
        <w:pStyle w:val="Zkladntext"/>
        <w:tabs>
          <w:tab w:val="left" w:pos="567"/>
          <w:tab w:val="right" w:leader="hyphen" w:pos="8590"/>
          <w:tab w:val="right" w:leader="hyphen" w:pos="8618"/>
        </w:tabs>
        <w:jc w:val="center"/>
        <w:rPr>
          <w:b/>
        </w:rPr>
      </w:pPr>
      <w:r>
        <w:rPr>
          <w:b/>
        </w:rPr>
        <w:t>{{</w:t>
      </w:r>
      <w:proofErr w:type="spellStart"/>
      <w:r>
        <w:rPr>
          <w:b/>
        </w:rPr>
        <w:t>porizovatel.jmeno</w:t>
      </w:r>
      <w:proofErr w:type="spellEnd"/>
      <w:r>
        <w:rPr>
          <w:b/>
        </w:rPr>
        <w:t>}}</w:t>
      </w:r>
    </w:p>
    <w:p w14:paraId="43C1E84B" w14:textId="14F2B5C2" w:rsidR="0012546A" w:rsidRPr="0012546A" w:rsidRDefault="0012546A" w:rsidP="0012546A">
      <w:pPr>
        <w:pStyle w:val="Zkladntext"/>
        <w:tabs>
          <w:tab w:val="left" w:pos="567"/>
          <w:tab w:val="right" w:leader="hyphen" w:pos="8590"/>
          <w:tab w:val="right" w:leader="hyphen" w:pos="8618"/>
        </w:tabs>
        <w:jc w:val="center"/>
        <w:rPr>
          <w:b/>
        </w:rPr>
      </w:pPr>
      <w:r>
        <w:rPr>
          <w:b/>
        </w:rPr>
        <w:t>trvalý zástupce {{notar.jmeno-2p}},</w:t>
      </w:r>
    </w:p>
    <w:p w14:paraId="00F95520" w14:textId="77777777" w:rsidR="0012546A" w:rsidRPr="0012546A" w:rsidRDefault="0012546A" w:rsidP="0012546A">
      <w:pPr>
        <w:pStyle w:val="Zkladntext"/>
        <w:tabs>
          <w:tab w:val="left" w:pos="567"/>
          <w:tab w:val="right" w:leader="hyphen" w:pos="8590"/>
          <w:tab w:val="right" w:leader="hyphen" w:pos="8618"/>
        </w:tabs>
        <w:jc w:val="center"/>
        <w:rPr>
          <w:b/>
        </w:rPr>
      </w:pPr>
      <w:r w:rsidRPr="0012546A">
        <w:rPr>
          <w:b/>
        </w:rPr>
        <w:t>notáře se sídlem v Praze</w:t>
      </w:r>
    </w:p>
    <w:p w14:paraId="1F673FA0" w14:textId="53E301BC" w:rsidR="0097072F" w:rsidRPr="00AB3A44" w:rsidRDefault="0097072F" w:rsidP="0012546A">
      <w:pPr>
        <w:pStyle w:val="Zkladntext"/>
        <w:tabs>
          <w:tab w:val="left" w:pos="567"/>
          <w:tab w:val="right" w:leader="hyphen" w:pos="8590"/>
          <w:tab w:val="right" w:leader="hyphen" w:pos="8618"/>
        </w:tabs>
        <w:jc w:val="center"/>
        <w:rPr>
          <w:b/>
          <w:lang w:val="cs-CZ"/>
        </w:rPr>
      </w:pPr>
    </w:p>
    <w:sectPr w:rsidR="0097072F" w:rsidRPr="00AB3A44">
      <w:headerReference w:type="default" r:id="rId8"/>
      <w:pgSz w:w="11906" w:h="16838"/>
      <w:pgMar w:top="1418" w:right="1304" w:bottom="1418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C36E6" w14:textId="77777777" w:rsidR="007F4105" w:rsidRDefault="007F4105">
      <w:r>
        <w:separator/>
      </w:r>
    </w:p>
  </w:endnote>
  <w:endnote w:type="continuationSeparator" w:id="0">
    <w:p w14:paraId="570D1409" w14:textId="77777777" w:rsidR="007F4105" w:rsidRDefault="007F4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ED1799" w14:textId="77777777" w:rsidR="007F4105" w:rsidRDefault="007F4105">
      <w:r>
        <w:separator/>
      </w:r>
    </w:p>
  </w:footnote>
  <w:footnote w:type="continuationSeparator" w:id="0">
    <w:p w14:paraId="63336429" w14:textId="77777777" w:rsidR="007F4105" w:rsidRDefault="007F41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57CB1" w14:textId="77777777" w:rsidR="0097072F" w:rsidRPr="00C53096" w:rsidRDefault="00C17B4E" w:rsidP="0097072F">
    <w:pPr>
      <w:pStyle w:val="Zhlav"/>
      <w:tabs>
        <w:tab w:val="clear" w:pos="4536"/>
        <w:tab w:val="clear" w:pos="9072"/>
        <w:tab w:val="center" w:pos="4253"/>
        <w:tab w:val="right" w:pos="8617"/>
      </w:tabs>
      <w:jc w:val="right"/>
      <w:rPr>
        <w:b/>
      </w:rPr>
    </w:pPr>
    <w:r>
      <w:rPr>
        <w:b/>
      </w:rPr>
      <w:tab/>
    </w:r>
    <w:r w:rsidR="0097072F" w:rsidRPr="00C53096">
      <w:rPr>
        <w:b/>
      </w:rPr>
      <w:t xml:space="preserve">Strana </w:t>
    </w:r>
    <w:r w:rsidR="0097072F" w:rsidRPr="00C53096">
      <w:rPr>
        <w:b/>
      </w:rPr>
      <w:fldChar w:fldCharType="begin"/>
    </w:r>
    <w:r w:rsidR="0097072F" w:rsidRPr="00C53096">
      <w:rPr>
        <w:b/>
      </w:rPr>
      <w:instrText xml:space="preserve"> PAGE \* CARDTEXT \* MERGEFORMAT </w:instrText>
    </w:r>
    <w:r w:rsidR="0097072F" w:rsidRPr="00C53096">
      <w:rPr>
        <w:b/>
      </w:rPr>
      <w:fldChar w:fldCharType="separate"/>
    </w:r>
    <w:r w:rsidR="0097072F" w:rsidRPr="00C53096">
      <w:rPr>
        <w:b/>
      </w:rPr>
      <w:t>jedna</w:t>
    </w:r>
    <w:r w:rsidR="0097072F" w:rsidRPr="00C53096">
      <w:rPr>
        <w:b/>
      </w:rPr>
      <w:fldChar w:fldCharType="end"/>
    </w:r>
  </w:p>
  <w:p w14:paraId="3AA8AB81" w14:textId="1C7E161D" w:rsidR="00DA314C" w:rsidRDefault="00F63B15" w:rsidP="00F63B15">
    <w:pPr>
      <w:pStyle w:val="Zhlav"/>
      <w:tabs>
        <w:tab w:val="clear" w:pos="4536"/>
        <w:tab w:val="clear" w:pos="9072"/>
        <w:tab w:val="center" w:pos="4253"/>
        <w:tab w:val="right" w:pos="8617"/>
      </w:tabs>
      <w:jc w:val="right"/>
      <w:rPr>
        <w:b/>
      </w:rPr>
    </w:pPr>
    <w:r>
      <w:rPr>
        <w:b/>
      </w:rPr>
      <w:t>{{</w:t>
    </w:r>
    <w:proofErr w:type="spellStart"/>
    <w:proofErr w:type="gramStart"/>
    <w:r>
      <w:rPr>
        <w:b/>
      </w:rPr>
      <w:t>zapis.oznaceni</w:t>
    </w:r>
    <w:proofErr w:type="spellEnd"/>
    <w:proofErr w:type="gramEnd"/>
    <w:r>
      <w:rPr>
        <w:b/>
      </w:rPr>
      <w:t>}}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D4EBF"/>
    <w:multiLevelType w:val="hybridMultilevel"/>
    <w:tmpl w:val="2D6A991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C15B6"/>
    <w:multiLevelType w:val="hybridMultilevel"/>
    <w:tmpl w:val="1D34CB48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CA568F"/>
    <w:multiLevelType w:val="hybridMultilevel"/>
    <w:tmpl w:val="63346184"/>
    <w:lvl w:ilvl="0" w:tplc="9A089DEE">
      <w:start w:val="1"/>
      <w:numFmt w:val="lowerRoman"/>
      <w:lvlText w:val="%1."/>
      <w:lvlJc w:val="left"/>
      <w:pPr>
        <w:ind w:left="1854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14" w:hanging="360"/>
      </w:pPr>
    </w:lvl>
    <w:lvl w:ilvl="2" w:tplc="0405001B" w:tentative="1">
      <w:start w:val="1"/>
      <w:numFmt w:val="lowerRoman"/>
      <w:lvlText w:val="%3."/>
      <w:lvlJc w:val="right"/>
      <w:pPr>
        <w:ind w:left="2934" w:hanging="180"/>
      </w:pPr>
    </w:lvl>
    <w:lvl w:ilvl="3" w:tplc="0405000F" w:tentative="1">
      <w:start w:val="1"/>
      <w:numFmt w:val="decimal"/>
      <w:lvlText w:val="%4."/>
      <w:lvlJc w:val="left"/>
      <w:pPr>
        <w:ind w:left="3654" w:hanging="360"/>
      </w:pPr>
    </w:lvl>
    <w:lvl w:ilvl="4" w:tplc="04050019" w:tentative="1">
      <w:start w:val="1"/>
      <w:numFmt w:val="lowerLetter"/>
      <w:lvlText w:val="%5."/>
      <w:lvlJc w:val="left"/>
      <w:pPr>
        <w:ind w:left="4374" w:hanging="360"/>
      </w:pPr>
    </w:lvl>
    <w:lvl w:ilvl="5" w:tplc="0405001B" w:tentative="1">
      <w:start w:val="1"/>
      <w:numFmt w:val="lowerRoman"/>
      <w:lvlText w:val="%6."/>
      <w:lvlJc w:val="right"/>
      <w:pPr>
        <w:ind w:left="5094" w:hanging="180"/>
      </w:pPr>
    </w:lvl>
    <w:lvl w:ilvl="6" w:tplc="0405000F" w:tentative="1">
      <w:start w:val="1"/>
      <w:numFmt w:val="decimal"/>
      <w:lvlText w:val="%7."/>
      <w:lvlJc w:val="left"/>
      <w:pPr>
        <w:ind w:left="5814" w:hanging="360"/>
      </w:pPr>
    </w:lvl>
    <w:lvl w:ilvl="7" w:tplc="04050019" w:tentative="1">
      <w:start w:val="1"/>
      <w:numFmt w:val="lowerLetter"/>
      <w:lvlText w:val="%8."/>
      <w:lvlJc w:val="left"/>
      <w:pPr>
        <w:ind w:left="6534" w:hanging="360"/>
      </w:pPr>
    </w:lvl>
    <w:lvl w:ilvl="8" w:tplc="040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1DEB6B5F"/>
    <w:multiLevelType w:val="hybridMultilevel"/>
    <w:tmpl w:val="D0CA6BE8"/>
    <w:lvl w:ilvl="0" w:tplc="A50C702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2D1C71"/>
    <w:multiLevelType w:val="hybridMultilevel"/>
    <w:tmpl w:val="CD920D92"/>
    <w:lvl w:ilvl="0" w:tplc="64602500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2541698F"/>
    <w:multiLevelType w:val="hybridMultilevel"/>
    <w:tmpl w:val="C0E20E5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182B06"/>
    <w:multiLevelType w:val="hybridMultilevel"/>
    <w:tmpl w:val="F76EE6E8"/>
    <w:lvl w:ilvl="0" w:tplc="031EE662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C154D63"/>
    <w:multiLevelType w:val="hybridMultilevel"/>
    <w:tmpl w:val="16946E88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2C412C"/>
    <w:multiLevelType w:val="hybridMultilevel"/>
    <w:tmpl w:val="E3969DBE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A10E91"/>
    <w:multiLevelType w:val="hybridMultilevel"/>
    <w:tmpl w:val="F44241A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B50B38"/>
    <w:multiLevelType w:val="hybridMultilevel"/>
    <w:tmpl w:val="82E875D2"/>
    <w:lvl w:ilvl="0" w:tplc="BC6CFC6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172BC4C">
      <w:start w:val="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5A2B80"/>
    <w:multiLevelType w:val="hybridMultilevel"/>
    <w:tmpl w:val="C9E8404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EF1F9A"/>
    <w:multiLevelType w:val="hybridMultilevel"/>
    <w:tmpl w:val="8E5A9166"/>
    <w:lvl w:ilvl="0" w:tplc="8E96A81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83366B5"/>
    <w:multiLevelType w:val="hybridMultilevel"/>
    <w:tmpl w:val="66FC632E"/>
    <w:lvl w:ilvl="0" w:tplc="04E665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B226373"/>
    <w:multiLevelType w:val="hybridMultilevel"/>
    <w:tmpl w:val="EDC65A5E"/>
    <w:lvl w:ilvl="0" w:tplc="4DF4DC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5B580E40"/>
    <w:multiLevelType w:val="hybridMultilevel"/>
    <w:tmpl w:val="C96244C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A4388C"/>
    <w:multiLevelType w:val="hybridMultilevel"/>
    <w:tmpl w:val="A6B4FB3E"/>
    <w:lvl w:ilvl="0" w:tplc="0A0484A8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6CCC212B"/>
    <w:multiLevelType w:val="hybridMultilevel"/>
    <w:tmpl w:val="308E2B4C"/>
    <w:lvl w:ilvl="0" w:tplc="3DB24C86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B8466E"/>
    <w:multiLevelType w:val="hybridMultilevel"/>
    <w:tmpl w:val="115C671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E60A69"/>
    <w:multiLevelType w:val="hybridMultilevel"/>
    <w:tmpl w:val="42ECB22C"/>
    <w:lvl w:ilvl="0" w:tplc="4DF4DC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947C62"/>
    <w:multiLevelType w:val="hybridMultilevel"/>
    <w:tmpl w:val="68C6FF38"/>
    <w:lvl w:ilvl="0" w:tplc="DAB84BC0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1" w15:restartNumberingAfterBreak="0">
    <w:nsid w:val="7ADD4E03"/>
    <w:multiLevelType w:val="hybridMultilevel"/>
    <w:tmpl w:val="7D0CD98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8E55BA"/>
    <w:multiLevelType w:val="hybridMultilevel"/>
    <w:tmpl w:val="C9E8404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517658"/>
    <w:multiLevelType w:val="hybridMultilevel"/>
    <w:tmpl w:val="AE62539E"/>
    <w:lvl w:ilvl="0" w:tplc="49D6273C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773594112">
    <w:abstractNumId w:val="3"/>
  </w:num>
  <w:num w:numId="2" w16cid:durableId="1117918106">
    <w:abstractNumId w:val="14"/>
  </w:num>
  <w:num w:numId="3" w16cid:durableId="276134482">
    <w:abstractNumId w:val="10"/>
  </w:num>
  <w:num w:numId="4" w16cid:durableId="520440017">
    <w:abstractNumId w:val="0"/>
  </w:num>
  <w:num w:numId="5" w16cid:durableId="1868517472">
    <w:abstractNumId w:val="5"/>
  </w:num>
  <w:num w:numId="6" w16cid:durableId="1343162288">
    <w:abstractNumId w:val="18"/>
  </w:num>
  <w:num w:numId="7" w16cid:durableId="1464041388">
    <w:abstractNumId w:val="21"/>
  </w:num>
  <w:num w:numId="8" w16cid:durableId="2051026566">
    <w:abstractNumId w:val="6"/>
  </w:num>
  <w:num w:numId="9" w16cid:durableId="431895630">
    <w:abstractNumId w:val="9"/>
  </w:num>
  <w:num w:numId="10" w16cid:durableId="532616164">
    <w:abstractNumId w:val="4"/>
  </w:num>
  <w:num w:numId="11" w16cid:durableId="1410498409">
    <w:abstractNumId w:val="23"/>
  </w:num>
  <w:num w:numId="12" w16cid:durableId="728578811">
    <w:abstractNumId w:val="2"/>
  </w:num>
  <w:num w:numId="13" w16cid:durableId="1707103474">
    <w:abstractNumId w:val="16"/>
  </w:num>
  <w:num w:numId="14" w16cid:durableId="1032221533">
    <w:abstractNumId w:val="13"/>
  </w:num>
  <w:num w:numId="15" w16cid:durableId="1167746780">
    <w:abstractNumId w:val="15"/>
  </w:num>
  <w:num w:numId="16" w16cid:durableId="1415397409">
    <w:abstractNumId w:val="19"/>
  </w:num>
  <w:num w:numId="17" w16cid:durableId="420833294">
    <w:abstractNumId w:val="17"/>
  </w:num>
  <w:num w:numId="18" w16cid:durableId="459108041">
    <w:abstractNumId w:val="22"/>
  </w:num>
  <w:num w:numId="19" w16cid:durableId="2038846237">
    <w:abstractNumId w:val="11"/>
  </w:num>
  <w:num w:numId="20" w16cid:durableId="1301494462">
    <w:abstractNumId w:val="12"/>
  </w:num>
  <w:num w:numId="21" w16cid:durableId="767701464">
    <w:abstractNumId w:val="20"/>
  </w:num>
  <w:num w:numId="22" w16cid:durableId="1275403390">
    <w:abstractNumId w:val="7"/>
  </w:num>
  <w:num w:numId="23" w16cid:durableId="516165035">
    <w:abstractNumId w:val="1"/>
  </w:num>
  <w:num w:numId="24" w16cid:durableId="1789741074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71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A44"/>
    <w:rsid w:val="000252FB"/>
    <w:rsid w:val="00027E11"/>
    <w:rsid w:val="0005185D"/>
    <w:rsid w:val="000A6D75"/>
    <w:rsid w:val="00117423"/>
    <w:rsid w:val="0012546A"/>
    <w:rsid w:val="00131049"/>
    <w:rsid w:val="001474F3"/>
    <w:rsid w:val="001479E9"/>
    <w:rsid w:val="00147D99"/>
    <w:rsid w:val="00164CE2"/>
    <w:rsid w:val="0018146B"/>
    <w:rsid w:val="00197EBB"/>
    <w:rsid w:val="001A3AE3"/>
    <w:rsid w:val="001D5C82"/>
    <w:rsid w:val="00205204"/>
    <w:rsid w:val="002217F5"/>
    <w:rsid w:val="00226009"/>
    <w:rsid w:val="00227BE3"/>
    <w:rsid w:val="00243E53"/>
    <w:rsid w:val="002576C4"/>
    <w:rsid w:val="00273529"/>
    <w:rsid w:val="0027447E"/>
    <w:rsid w:val="002808AA"/>
    <w:rsid w:val="0029044E"/>
    <w:rsid w:val="003025EA"/>
    <w:rsid w:val="003065E1"/>
    <w:rsid w:val="00307F6B"/>
    <w:rsid w:val="00351E30"/>
    <w:rsid w:val="00367F7C"/>
    <w:rsid w:val="00370CA0"/>
    <w:rsid w:val="00375B26"/>
    <w:rsid w:val="00394820"/>
    <w:rsid w:val="00396564"/>
    <w:rsid w:val="0039721E"/>
    <w:rsid w:val="00397F09"/>
    <w:rsid w:val="003A46CF"/>
    <w:rsid w:val="003A6369"/>
    <w:rsid w:val="003A712D"/>
    <w:rsid w:val="003C3202"/>
    <w:rsid w:val="00440D85"/>
    <w:rsid w:val="00441C40"/>
    <w:rsid w:val="004632F2"/>
    <w:rsid w:val="00502499"/>
    <w:rsid w:val="00504A2F"/>
    <w:rsid w:val="0051125A"/>
    <w:rsid w:val="00526917"/>
    <w:rsid w:val="005473AF"/>
    <w:rsid w:val="00547C25"/>
    <w:rsid w:val="005B2465"/>
    <w:rsid w:val="005E2834"/>
    <w:rsid w:val="0061222C"/>
    <w:rsid w:val="006226F8"/>
    <w:rsid w:val="00627A93"/>
    <w:rsid w:val="006460A2"/>
    <w:rsid w:val="00654E8F"/>
    <w:rsid w:val="00667FE4"/>
    <w:rsid w:val="00693FA9"/>
    <w:rsid w:val="006948EC"/>
    <w:rsid w:val="006B7E78"/>
    <w:rsid w:val="006E4E14"/>
    <w:rsid w:val="006F0D6D"/>
    <w:rsid w:val="00764734"/>
    <w:rsid w:val="0077691C"/>
    <w:rsid w:val="007D0F38"/>
    <w:rsid w:val="007E0E6E"/>
    <w:rsid w:val="007E279A"/>
    <w:rsid w:val="007F033B"/>
    <w:rsid w:val="007F4105"/>
    <w:rsid w:val="00814A8E"/>
    <w:rsid w:val="0083070B"/>
    <w:rsid w:val="008508AC"/>
    <w:rsid w:val="008B1D78"/>
    <w:rsid w:val="008B3F9E"/>
    <w:rsid w:val="008C6041"/>
    <w:rsid w:val="008E0654"/>
    <w:rsid w:val="009278E1"/>
    <w:rsid w:val="00937147"/>
    <w:rsid w:val="00951CFA"/>
    <w:rsid w:val="009611B4"/>
    <w:rsid w:val="0097072F"/>
    <w:rsid w:val="009A3514"/>
    <w:rsid w:val="009D4F45"/>
    <w:rsid w:val="009F7300"/>
    <w:rsid w:val="00A05599"/>
    <w:rsid w:val="00A16FD1"/>
    <w:rsid w:val="00A21AFB"/>
    <w:rsid w:val="00A36716"/>
    <w:rsid w:val="00A53F05"/>
    <w:rsid w:val="00A56138"/>
    <w:rsid w:val="00AA4CAD"/>
    <w:rsid w:val="00AB3A44"/>
    <w:rsid w:val="00AD1EC9"/>
    <w:rsid w:val="00AF70A0"/>
    <w:rsid w:val="00B11087"/>
    <w:rsid w:val="00B1636E"/>
    <w:rsid w:val="00B21334"/>
    <w:rsid w:val="00B221BB"/>
    <w:rsid w:val="00B454E9"/>
    <w:rsid w:val="00B85D22"/>
    <w:rsid w:val="00B95C4A"/>
    <w:rsid w:val="00BB5AAD"/>
    <w:rsid w:val="00BD0389"/>
    <w:rsid w:val="00C17B4E"/>
    <w:rsid w:val="00C223E5"/>
    <w:rsid w:val="00C53096"/>
    <w:rsid w:val="00C86172"/>
    <w:rsid w:val="00CD5A00"/>
    <w:rsid w:val="00CF0226"/>
    <w:rsid w:val="00D00CDF"/>
    <w:rsid w:val="00D65014"/>
    <w:rsid w:val="00D721E4"/>
    <w:rsid w:val="00D90DB2"/>
    <w:rsid w:val="00D90E0F"/>
    <w:rsid w:val="00DA314C"/>
    <w:rsid w:val="00DB1974"/>
    <w:rsid w:val="00DB7658"/>
    <w:rsid w:val="00DE2BDA"/>
    <w:rsid w:val="00DF4B5A"/>
    <w:rsid w:val="00E2578E"/>
    <w:rsid w:val="00E33F37"/>
    <w:rsid w:val="00E729BC"/>
    <w:rsid w:val="00ED61DA"/>
    <w:rsid w:val="00EE379E"/>
    <w:rsid w:val="00F4540B"/>
    <w:rsid w:val="00F51440"/>
    <w:rsid w:val="00F52161"/>
    <w:rsid w:val="00F63B15"/>
    <w:rsid w:val="00F74B29"/>
    <w:rsid w:val="00F83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AA8AB47"/>
  <w15:chartTrackingRefBased/>
  <w15:docId w15:val="{C80E16BE-28D7-4D3E-93A6-560DF9487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56138"/>
    <w:rPr>
      <w:sz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sz w:val="32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 w:val="32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bCs/>
      <w:sz w:val="32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pPr>
      <w:jc w:val="both"/>
    </w:pPr>
    <w:rPr>
      <w:lang w:val="x-none" w:eastAsia="x-none"/>
    </w:rPr>
  </w:style>
  <w:style w:type="paragraph" w:styleId="Zkladntext2">
    <w:name w:val="Body Text 2"/>
    <w:basedOn w:val="Normln"/>
    <w:semiHidden/>
    <w:pPr>
      <w:jc w:val="both"/>
    </w:pPr>
    <w:rPr>
      <w:sz w:val="28"/>
    </w:rPr>
  </w:style>
  <w:style w:type="paragraph" w:styleId="Zkladntext3">
    <w:name w:val="Body Text 3"/>
    <w:basedOn w:val="Normln"/>
    <w:semiHidden/>
    <w:pPr>
      <w:jc w:val="both"/>
    </w:pPr>
    <w:rPr>
      <w:b/>
      <w:bCs/>
      <w:sz w:val="28"/>
    </w:rPr>
  </w:style>
  <w:style w:type="paragraph" w:customStyle="1" w:styleId="Stednmka1zvraznn21">
    <w:name w:val="Střední mřížka 1 – zvýraznění 21"/>
    <w:basedOn w:val="Normln"/>
    <w:uiPriority w:val="34"/>
    <w:qFormat/>
    <w:pPr>
      <w:ind w:left="708"/>
    </w:pPr>
  </w:style>
  <w:style w:type="paragraph" w:styleId="Zkladntextodsazen3">
    <w:name w:val="Body Text Indent 3"/>
    <w:basedOn w:val="Normln"/>
    <w:link w:val="Zkladntextodsazen3Char"/>
    <w:uiPriority w:val="99"/>
    <w:semiHidden/>
    <w:unhideWhenUsed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Zkladntextodsazen3Char">
    <w:name w:val="Základní text odsazený 3 Char"/>
    <w:link w:val="Zkladntextodsazen3"/>
    <w:uiPriority w:val="99"/>
    <w:semiHidden/>
    <w:rPr>
      <w:sz w:val="16"/>
      <w:szCs w:val="16"/>
    </w:rPr>
  </w:style>
  <w:style w:type="character" w:customStyle="1" w:styleId="ZkladntextChar">
    <w:name w:val="Základní text Char"/>
    <w:link w:val="Zkladntext"/>
    <w:semiHidden/>
    <w:rPr>
      <w:sz w:val="24"/>
    </w:rPr>
  </w:style>
  <w:style w:type="paragraph" w:styleId="Nzev">
    <w:name w:val="Title"/>
    <w:basedOn w:val="Normln"/>
    <w:link w:val="NzevChar"/>
    <w:qFormat/>
    <w:pPr>
      <w:jc w:val="center"/>
    </w:pPr>
    <w:rPr>
      <w:b/>
      <w:bCs/>
      <w:sz w:val="28"/>
      <w:szCs w:val="24"/>
      <w:lang w:val="x-none" w:eastAsia="x-none"/>
    </w:rPr>
  </w:style>
  <w:style w:type="character" w:customStyle="1" w:styleId="NzevChar">
    <w:name w:val="Název Char"/>
    <w:link w:val="Nzev"/>
    <w:rPr>
      <w:b/>
      <w:bCs/>
      <w:sz w:val="28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Pr>
      <w:rFonts w:ascii="Segoe UI" w:hAnsi="Segoe UI"/>
      <w:sz w:val="18"/>
      <w:szCs w:val="18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Pr>
      <w:rFonts w:ascii="Segoe UI" w:hAnsi="Segoe UI" w:cs="Segoe UI"/>
      <w:sz w:val="18"/>
      <w:szCs w:val="18"/>
    </w:rPr>
  </w:style>
  <w:style w:type="character" w:styleId="Siln">
    <w:name w:val="Strong"/>
    <w:uiPriority w:val="22"/>
    <w:qFormat/>
    <w:rPr>
      <w:b/>
      <w:bCs/>
    </w:rPr>
  </w:style>
  <w:style w:type="character" w:customStyle="1" w:styleId="nowrap">
    <w:name w:val="nowrap"/>
  </w:style>
  <w:style w:type="character" w:styleId="Odkaznakoment">
    <w:name w:val="annotation reference"/>
    <w:uiPriority w:val="99"/>
    <w:semiHidden/>
    <w:unhideWhenUsed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Pr>
      <w:b/>
      <w:bCs/>
      <w:lang w:val="x-none" w:eastAsia="x-none"/>
    </w:rPr>
  </w:style>
  <w:style w:type="character" w:customStyle="1" w:styleId="PedmtkomenteChar">
    <w:name w:val="Předmět komentáře Char"/>
    <w:link w:val="Pedmtkomente"/>
    <w:uiPriority w:val="99"/>
    <w:semiHidden/>
    <w:rPr>
      <w:b/>
      <w:bCs/>
    </w:rPr>
  </w:style>
  <w:style w:type="character" w:customStyle="1" w:styleId="highlight">
    <w:name w:val="highlight"/>
  </w:style>
  <w:style w:type="paragraph" w:styleId="Bezmezer">
    <w:name w:val="No Spacing"/>
    <w:uiPriority w:val="1"/>
    <w:qFormat/>
    <w:rPr>
      <w:sz w:val="24"/>
    </w:rPr>
  </w:style>
  <w:style w:type="paragraph" w:styleId="Revize">
    <w:name w:val="Revision"/>
    <w:hidden/>
    <w:uiPriority w:val="99"/>
    <w:semiHidden/>
    <w:rPr>
      <w:sz w:val="24"/>
    </w:rPr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Pr>
      <w:sz w:val="24"/>
    </w:rPr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Pr>
      <w:sz w:val="24"/>
    </w:rPr>
  </w:style>
  <w:style w:type="character" w:styleId="Hypertextovodkaz">
    <w:name w:val="Hyperlink"/>
    <w:uiPriority w:val="99"/>
    <w:semiHidden/>
    <w:unhideWhenUsed/>
    <w:rPr>
      <w:color w:val="0000FF"/>
      <w:u w:val="single"/>
    </w:rPr>
  </w:style>
  <w:style w:type="character" w:customStyle="1" w:styleId="value">
    <w:name w:val="value"/>
  </w:style>
  <w:style w:type="character" w:customStyle="1" w:styleId="preformatted">
    <w:name w:val="preformatted"/>
  </w:style>
  <w:style w:type="paragraph" w:styleId="Odstavecseseznamem">
    <w:name w:val="List Paragraph"/>
    <w:basedOn w:val="Normln"/>
    <w:uiPriority w:val="34"/>
    <w:qFormat/>
    <w:rsid w:val="007F03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4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7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3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98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25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06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64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951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097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1504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3911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078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75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0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2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761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436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1736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7116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8336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3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B3ACB3-6164-4104-BFB2-148A23B2A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1082</TotalTime>
  <Pages>4</Pages>
  <Words>1089</Words>
  <Characters>6426</Characters>
  <Application>Microsoft Office Word</Application>
  <DocSecurity>0</DocSecurity>
  <Lines>53</Lines>
  <Paragraphs>14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Strana první                                                                             N     /2001</vt:lpstr>
      <vt:lpstr>Strana první                                                                             N     /2001</vt:lpstr>
    </vt:vector>
  </TitlesOfParts>
  <Company>Notářská kancelář</Company>
  <LinksUpToDate>false</LinksUpToDate>
  <CharactersWithSpaces>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Strana první                                                                             N     /2001</dc:title>
  <dc:subject/>
  <dc:creator>Notářská kancelář Mgr. Karel Uhlíř</dc:creator>
  <cp:keywords/>
  <cp:lastModifiedBy>Ondra Hyncica</cp:lastModifiedBy>
  <cp:revision>97</cp:revision>
  <cp:lastPrinted>2026-06-17T07:01:00Z</cp:lastPrinted>
  <dcterms:created xsi:type="dcterms:W3CDTF">2021-12-14T14:40:00Z</dcterms:created>
  <dcterms:modified xsi:type="dcterms:W3CDTF">2026-08-31T16:31:00Z</dcterms:modified>
</cp:coreProperties>
</file>